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BD" w:rsidRPr="00400DC5" w:rsidRDefault="00400DC5" w:rsidP="00400DC5">
      <w:pPr>
        <w:jc w:val="center"/>
        <w:rPr>
          <w:b/>
        </w:rPr>
      </w:pPr>
      <w:r w:rsidRPr="00400DC5">
        <w:rPr>
          <w:b/>
        </w:rPr>
        <w:t xml:space="preserve">RENCANA PEMBELAJARAN SEMESTER </w:t>
      </w:r>
    </w:p>
    <w:tbl>
      <w:tblPr>
        <w:tblStyle w:val="TableGrid"/>
        <w:tblW w:w="0" w:type="auto"/>
        <w:tblLook w:val="04A0" w:firstRow="1" w:lastRow="0" w:firstColumn="1" w:lastColumn="0" w:noHBand="0" w:noVBand="1"/>
      </w:tblPr>
      <w:tblGrid>
        <w:gridCol w:w="5688"/>
        <w:gridCol w:w="7488"/>
      </w:tblGrid>
      <w:tr w:rsidR="007E30F8" w:rsidTr="00400DC5">
        <w:tc>
          <w:tcPr>
            <w:tcW w:w="5688" w:type="dxa"/>
          </w:tcPr>
          <w:p w:rsidR="007E30F8" w:rsidRPr="00C04637" w:rsidRDefault="007E30F8" w:rsidP="00400DC5">
            <w:pPr>
              <w:rPr>
                <w:rFonts w:ascii="Arial Narrow" w:hAnsi="Arial Narrow"/>
              </w:rPr>
            </w:pPr>
            <w:r w:rsidRPr="00C04637">
              <w:rPr>
                <w:rFonts w:ascii="Arial Narrow" w:hAnsi="Arial Narrow"/>
              </w:rPr>
              <w:t>Program Studi</w:t>
            </w:r>
          </w:p>
        </w:tc>
        <w:tc>
          <w:tcPr>
            <w:tcW w:w="7488" w:type="dxa"/>
          </w:tcPr>
          <w:p w:rsidR="007E30F8" w:rsidRPr="00C04637" w:rsidRDefault="007E30F8" w:rsidP="00400DC5">
            <w:pPr>
              <w:rPr>
                <w:rFonts w:ascii="Arial Narrow" w:hAnsi="Arial Narrow"/>
              </w:rPr>
            </w:pPr>
            <w:r w:rsidRPr="00C04637">
              <w:rPr>
                <w:rFonts w:ascii="Arial Narrow" w:hAnsi="Arial Narrow"/>
              </w:rPr>
              <w:t>D III  Kebidanan</w:t>
            </w:r>
          </w:p>
        </w:tc>
      </w:tr>
      <w:tr w:rsidR="007E30F8" w:rsidTr="00400DC5">
        <w:tc>
          <w:tcPr>
            <w:tcW w:w="5688" w:type="dxa"/>
          </w:tcPr>
          <w:p w:rsidR="007E30F8" w:rsidRPr="00C04637" w:rsidRDefault="007E30F8" w:rsidP="00400DC5">
            <w:pPr>
              <w:rPr>
                <w:rFonts w:ascii="Arial Narrow" w:hAnsi="Arial Narrow"/>
              </w:rPr>
            </w:pPr>
            <w:r w:rsidRPr="00C04637">
              <w:rPr>
                <w:rFonts w:ascii="Arial Narrow" w:hAnsi="Arial Narrow"/>
              </w:rPr>
              <w:t>Nama Mata Kuliah</w:t>
            </w:r>
          </w:p>
        </w:tc>
        <w:tc>
          <w:tcPr>
            <w:tcW w:w="7488" w:type="dxa"/>
          </w:tcPr>
          <w:p w:rsidR="007E30F8" w:rsidRPr="00C04637" w:rsidRDefault="007E30F8" w:rsidP="00400DC5">
            <w:pPr>
              <w:rPr>
                <w:rFonts w:ascii="Arial Narrow" w:hAnsi="Arial Narrow"/>
              </w:rPr>
            </w:pPr>
            <w:r w:rsidRPr="00C04637">
              <w:rPr>
                <w:rFonts w:ascii="Arial Narrow" w:hAnsi="Arial Narrow"/>
              </w:rPr>
              <w:t xml:space="preserve">Dokumentasi Kebidanan </w:t>
            </w:r>
          </w:p>
        </w:tc>
      </w:tr>
      <w:tr w:rsidR="007E30F8" w:rsidTr="00400DC5">
        <w:tc>
          <w:tcPr>
            <w:tcW w:w="5688" w:type="dxa"/>
          </w:tcPr>
          <w:p w:rsidR="007E30F8" w:rsidRPr="00C04637" w:rsidRDefault="007E30F8" w:rsidP="00400DC5">
            <w:pPr>
              <w:rPr>
                <w:rFonts w:ascii="Arial Narrow" w:hAnsi="Arial Narrow"/>
              </w:rPr>
            </w:pPr>
            <w:r w:rsidRPr="00C04637">
              <w:rPr>
                <w:rFonts w:ascii="Arial Narrow" w:hAnsi="Arial Narrow"/>
              </w:rPr>
              <w:t>Kode</w:t>
            </w:r>
          </w:p>
        </w:tc>
        <w:tc>
          <w:tcPr>
            <w:tcW w:w="7488" w:type="dxa"/>
          </w:tcPr>
          <w:p w:rsidR="007E30F8" w:rsidRPr="00C04637" w:rsidRDefault="007E30F8" w:rsidP="00400DC5">
            <w:pPr>
              <w:rPr>
                <w:rFonts w:ascii="Arial Narrow" w:hAnsi="Arial Narrow"/>
              </w:rPr>
            </w:pPr>
            <w:r w:rsidRPr="00C04637">
              <w:rPr>
                <w:rFonts w:ascii="Arial Narrow" w:hAnsi="Arial Narrow"/>
              </w:rPr>
              <w:t>BD.</w:t>
            </w:r>
            <w:r w:rsidR="00B564E6">
              <w:rPr>
                <w:rFonts w:ascii="Arial Narrow" w:hAnsi="Arial Narrow"/>
              </w:rPr>
              <w:t>BD.5.3A4029</w:t>
            </w:r>
          </w:p>
        </w:tc>
      </w:tr>
      <w:tr w:rsidR="007E30F8" w:rsidTr="00400DC5">
        <w:tc>
          <w:tcPr>
            <w:tcW w:w="5688" w:type="dxa"/>
          </w:tcPr>
          <w:p w:rsidR="007E30F8" w:rsidRPr="00C04637" w:rsidRDefault="007E30F8" w:rsidP="00400DC5">
            <w:pPr>
              <w:rPr>
                <w:rFonts w:ascii="Arial Narrow" w:hAnsi="Arial Narrow"/>
              </w:rPr>
            </w:pPr>
            <w:r w:rsidRPr="00C04637">
              <w:rPr>
                <w:rFonts w:ascii="Arial Narrow" w:hAnsi="Arial Narrow"/>
              </w:rPr>
              <w:t xml:space="preserve">Semester </w:t>
            </w:r>
          </w:p>
        </w:tc>
        <w:tc>
          <w:tcPr>
            <w:tcW w:w="7488" w:type="dxa"/>
          </w:tcPr>
          <w:p w:rsidR="007E30F8" w:rsidRPr="00C04637" w:rsidRDefault="007E30F8" w:rsidP="00400DC5">
            <w:pPr>
              <w:rPr>
                <w:rFonts w:ascii="Arial Narrow" w:hAnsi="Arial Narrow"/>
              </w:rPr>
            </w:pPr>
            <w:r w:rsidRPr="00C04637">
              <w:rPr>
                <w:rFonts w:ascii="Arial Narrow" w:hAnsi="Arial Narrow"/>
              </w:rPr>
              <w:t>III</w:t>
            </w:r>
          </w:p>
        </w:tc>
      </w:tr>
      <w:tr w:rsidR="007E30F8" w:rsidTr="00400DC5">
        <w:tc>
          <w:tcPr>
            <w:tcW w:w="5688" w:type="dxa"/>
          </w:tcPr>
          <w:p w:rsidR="007E30F8" w:rsidRPr="00C04637" w:rsidRDefault="007E30F8" w:rsidP="00400DC5">
            <w:pPr>
              <w:rPr>
                <w:rFonts w:ascii="Arial Narrow" w:hAnsi="Arial Narrow"/>
              </w:rPr>
            </w:pPr>
            <w:r w:rsidRPr="00C04637">
              <w:rPr>
                <w:rFonts w:ascii="Arial Narrow" w:hAnsi="Arial Narrow"/>
              </w:rPr>
              <w:t>Beban Kredit</w:t>
            </w:r>
          </w:p>
        </w:tc>
        <w:tc>
          <w:tcPr>
            <w:tcW w:w="7488" w:type="dxa"/>
          </w:tcPr>
          <w:p w:rsidR="007E30F8" w:rsidRPr="00C04637" w:rsidRDefault="007E30F8" w:rsidP="00400DC5">
            <w:pPr>
              <w:rPr>
                <w:rFonts w:ascii="Arial Narrow" w:hAnsi="Arial Narrow"/>
                <w:lang w:val="id-ID"/>
              </w:rPr>
            </w:pPr>
            <w:r w:rsidRPr="00C04637">
              <w:rPr>
                <w:rFonts w:ascii="Arial Narrow" w:hAnsi="Arial Narrow"/>
              </w:rPr>
              <w:t xml:space="preserve">2 </w:t>
            </w:r>
            <w:r w:rsidRPr="00C04637">
              <w:rPr>
                <w:rFonts w:ascii="Arial Narrow" w:hAnsi="Arial Narrow"/>
                <w:lang w:val="id-ID"/>
              </w:rPr>
              <w:t>SKS (T</w:t>
            </w:r>
            <w:r w:rsidR="00C977B9">
              <w:rPr>
                <w:rFonts w:ascii="Arial Narrow" w:hAnsi="Arial Narrow"/>
              </w:rPr>
              <w:t xml:space="preserve"> : 1  P: 1</w:t>
            </w:r>
            <w:r w:rsidRPr="00C04637">
              <w:rPr>
                <w:rFonts w:ascii="Arial Narrow" w:hAnsi="Arial Narrow"/>
                <w:lang w:val="id-ID"/>
              </w:rPr>
              <w:t>)</w:t>
            </w:r>
          </w:p>
        </w:tc>
      </w:tr>
      <w:tr w:rsidR="007E30F8" w:rsidTr="00400DC5">
        <w:tc>
          <w:tcPr>
            <w:tcW w:w="5688" w:type="dxa"/>
          </w:tcPr>
          <w:p w:rsidR="007E30F8" w:rsidRPr="00C04637" w:rsidRDefault="007E30F8" w:rsidP="00400DC5">
            <w:pPr>
              <w:rPr>
                <w:rFonts w:ascii="Arial Narrow" w:hAnsi="Arial Narrow"/>
              </w:rPr>
            </w:pPr>
            <w:r w:rsidRPr="00C04637">
              <w:rPr>
                <w:rFonts w:ascii="Arial Narrow" w:hAnsi="Arial Narrow"/>
              </w:rPr>
              <w:t>Dosen pengampu/Tim Dosen</w:t>
            </w:r>
          </w:p>
        </w:tc>
        <w:tc>
          <w:tcPr>
            <w:tcW w:w="7488" w:type="dxa"/>
          </w:tcPr>
          <w:p w:rsidR="007E30F8" w:rsidRPr="00C04637" w:rsidRDefault="007E30F8" w:rsidP="00400DC5">
            <w:pPr>
              <w:rPr>
                <w:rFonts w:ascii="Arial Narrow" w:hAnsi="Arial Narrow"/>
              </w:rPr>
            </w:pPr>
            <w:r w:rsidRPr="00C04637">
              <w:rPr>
                <w:rFonts w:ascii="Arial Narrow" w:hAnsi="Arial Narrow"/>
                <w:lang w:val="id-ID"/>
              </w:rPr>
              <w:t>Yeyen Putriana SSiT,</w:t>
            </w:r>
            <w:r w:rsidRPr="00C04637">
              <w:rPr>
                <w:rFonts w:ascii="Arial Narrow" w:hAnsi="Arial Narrow"/>
              </w:rPr>
              <w:t xml:space="preserve"> M Keb</w:t>
            </w:r>
            <w:r w:rsidRPr="00C04637">
              <w:rPr>
                <w:rFonts w:ascii="Arial Narrow" w:hAnsi="Arial Narrow"/>
                <w:lang w:val="id-ID"/>
              </w:rPr>
              <w:t xml:space="preserve"> </w:t>
            </w:r>
            <w:r w:rsidR="00F823C3">
              <w:rPr>
                <w:rFonts w:ascii="Arial Narrow" w:hAnsi="Arial Narrow"/>
              </w:rPr>
              <w:t>,</w:t>
            </w:r>
            <w:r w:rsidRPr="00C04637">
              <w:rPr>
                <w:rFonts w:ascii="Arial Narrow" w:hAnsi="Arial Narrow"/>
              </w:rPr>
              <w:t>Helmi Yenie, SPd, M Kes</w:t>
            </w:r>
            <w:r w:rsidR="00F823C3">
              <w:rPr>
                <w:rFonts w:ascii="Arial Narrow" w:hAnsi="Arial Narrow"/>
              </w:rPr>
              <w:t xml:space="preserve"> dan Risneni ,SSiT, M Kes</w:t>
            </w:r>
          </w:p>
        </w:tc>
      </w:tr>
      <w:tr w:rsidR="007E30F8" w:rsidTr="00400DC5">
        <w:tc>
          <w:tcPr>
            <w:tcW w:w="5688" w:type="dxa"/>
          </w:tcPr>
          <w:p w:rsidR="007E30F8" w:rsidRPr="00C04637" w:rsidRDefault="007E30F8" w:rsidP="00400DC5">
            <w:pPr>
              <w:rPr>
                <w:rFonts w:ascii="Arial Narrow" w:hAnsi="Arial Narrow"/>
              </w:rPr>
            </w:pPr>
            <w:r w:rsidRPr="00C04637">
              <w:rPr>
                <w:rFonts w:ascii="Arial Narrow" w:hAnsi="Arial Narrow"/>
              </w:rPr>
              <w:t>Deskripsi Mata Kuliah</w:t>
            </w:r>
          </w:p>
        </w:tc>
        <w:tc>
          <w:tcPr>
            <w:tcW w:w="7488" w:type="dxa"/>
          </w:tcPr>
          <w:p w:rsidR="007E30F8" w:rsidRPr="00C04637" w:rsidRDefault="007E30F8" w:rsidP="00400DC5">
            <w:pPr>
              <w:rPr>
                <w:rFonts w:ascii="Arial Narrow" w:hAnsi="Arial Narrow"/>
              </w:rPr>
            </w:pPr>
            <w:r w:rsidRPr="00C04637">
              <w:rPr>
                <w:rFonts w:ascii="Arial Narrow" w:hAnsi="Arial Narrow"/>
              </w:rPr>
              <w:t xml:space="preserve">Mata kuliah ini memberikan kemampuan kepada mahasiswa untuk memahami dokumentasi kebidanan, tehnik dokumentasi, model dokumentasi, system dokumentasi pelayanan dan data rekam medis, tehnik penulisan dan perancangan format, serta dokumentasi asuhan kebidanan </w:t>
            </w:r>
          </w:p>
        </w:tc>
      </w:tr>
      <w:tr w:rsidR="007E30F8" w:rsidTr="000E4EC9">
        <w:trPr>
          <w:trHeight w:val="550"/>
        </w:trPr>
        <w:tc>
          <w:tcPr>
            <w:tcW w:w="5688" w:type="dxa"/>
          </w:tcPr>
          <w:p w:rsidR="007E30F8" w:rsidRPr="00C04637" w:rsidRDefault="007E30F8" w:rsidP="00400DC5">
            <w:pPr>
              <w:rPr>
                <w:rFonts w:ascii="Arial Narrow" w:hAnsi="Arial Narrow"/>
                <w:lang w:val="id-ID"/>
              </w:rPr>
            </w:pPr>
            <w:r w:rsidRPr="00C04637">
              <w:rPr>
                <w:rFonts w:ascii="Arial Narrow" w:hAnsi="Arial Narrow"/>
              </w:rPr>
              <w:t>Capaian Pembelajaran</w:t>
            </w:r>
            <w:r w:rsidRPr="00C04637">
              <w:rPr>
                <w:rFonts w:ascii="Arial Narrow" w:hAnsi="Arial Narrow"/>
                <w:lang w:val="id-ID"/>
              </w:rPr>
              <w:t xml:space="preserve">  </w:t>
            </w:r>
          </w:p>
        </w:tc>
        <w:tc>
          <w:tcPr>
            <w:tcW w:w="7488" w:type="dxa"/>
          </w:tcPr>
          <w:p w:rsidR="007E30F8" w:rsidRPr="00C04637" w:rsidRDefault="007E30F8" w:rsidP="00E30985">
            <w:pPr>
              <w:jc w:val="both"/>
              <w:rPr>
                <w:rFonts w:ascii="Arial Narrow" w:hAnsi="Arial Narrow"/>
              </w:rPr>
            </w:pPr>
            <w:r w:rsidRPr="00C04637">
              <w:rPr>
                <w:rFonts w:ascii="Arial Narrow" w:hAnsi="Arial Narrow"/>
              </w:rPr>
              <w:t xml:space="preserve">Mampu </w:t>
            </w:r>
            <w:r w:rsidR="0057498A">
              <w:rPr>
                <w:rFonts w:ascii="Arial Narrow" w:hAnsi="Arial Narrow"/>
              </w:rPr>
              <w:t xml:space="preserve">mencatat dan mendokumentasikan asuhan kebidanan sesuai system rekam medis yang berlaku </w:t>
            </w:r>
          </w:p>
        </w:tc>
      </w:tr>
      <w:tr w:rsidR="007E30F8" w:rsidTr="00400DC5">
        <w:tc>
          <w:tcPr>
            <w:tcW w:w="5688" w:type="dxa"/>
          </w:tcPr>
          <w:p w:rsidR="007E30F8" w:rsidRPr="00C04637" w:rsidRDefault="007E30F8" w:rsidP="00400DC5">
            <w:pPr>
              <w:rPr>
                <w:rFonts w:ascii="Arial Narrow" w:hAnsi="Arial Narrow"/>
              </w:rPr>
            </w:pPr>
            <w:r w:rsidRPr="00C04637">
              <w:rPr>
                <w:rFonts w:ascii="Arial Narrow" w:hAnsi="Arial Narrow"/>
              </w:rPr>
              <w:t xml:space="preserve">Capaian </w:t>
            </w:r>
            <w:r w:rsidRPr="00C04637">
              <w:rPr>
                <w:rFonts w:ascii="Arial Narrow" w:hAnsi="Arial Narrow"/>
                <w:lang w:val="id-ID"/>
              </w:rPr>
              <w:t xml:space="preserve"> </w:t>
            </w:r>
            <w:r w:rsidRPr="00C04637">
              <w:rPr>
                <w:rFonts w:ascii="Arial Narrow" w:hAnsi="Arial Narrow"/>
              </w:rPr>
              <w:t>Pembelajaran Mata Kuliah (Kemampuan Akhir yang Diharapkan)</w:t>
            </w:r>
          </w:p>
        </w:tc>
        <w:tc>
          <w:tcPr>
            <w:tcW w:w="7488" w:type="dxa"/>
          </w:tcPr>
          <w:p w:rsidR="007E30F8" w:rsidRPr="00C04637" w:rsidRDefault="00E30985" w:rsidP="00E30985">
            <w:pPr>
              <w:pStyle w:val="ListParagraph"/>
              <w:numPr>
                <w:ilvl w:val="0"/>
                <w:numId w:val="4"/>
              </w:numPr>
              <w:ind w:left="714" w:hanging="357"/>
              <w:rPr>
                <w:rFonts w:ascii="Arial Narrow" w:hAnsi="Arial Narrow"/>
              </w:rPr>
            </w:pPr>
            <w:r w:rsidRPr="00C04637">
              <w:rPr>
                <w:rFonts w:ascii="Arial Narrow" w:hAnsi="Arial Narrow"/>
              </w:rPr>
              <w:t xml:space="preserve">Mampu menjelaskan tentang konsep dasar dokumentasi </w:t>
            </w:r>
          </w:p>
          <w:p w:rsidR="00E30985" w:rsidRPr="00C04637" w:rsidRDefault="00E30985" w:rsidP="00E30985">
            <w:pPr>
              <w:pStyle w:val="ListParagraph"/>
              <w:numPr>
                <w:ilvl w:val="0"/>
                <w:numId w:val="4"/>
              </w:numPr>
              <w:ind w:left="714" w:hanging="357"/>
              <w:rPr>
                <w:rFonts w:ascii="Arial Narrow" w:hAnsi="Arial Narrow"/>
              </w:rPr>
            </w:pPr>
            <w:r w:rsidRPr="00C04637">
              <w:rPr>
                <w:rFonts w:ascii="Arial Narrow" w:hAnsi="Arial Narrow"/>
              </w:rPr>
              <w:t xml:space="preserve">Mampu menjelaskan tentang tehnik dokumentasi </w:t>
            </w:r>
          </w:p>
          <w:p w:rsidR="00E30985" w:rsidRPr="00C04637" w:rsidRDefault="00E30985" w:rsidP="00E30985">
            <w:pPr>
              <w:pStyle w:val="ListParagraph"/>
              <w:numPr>
                <w:ilvl w:val="0"/>
                <w:numId w:val="4"/>
              </w:numPr>
              <w:ind w:left="714" w:hanging="357"/>
              <w:rPr>
                <w:rFonts w:ascii="Arial Narrow" w:hAnsi="Arial Narrow"/>
              </w:rPr>
            </w:pPr>
            <w:r w:rsidRPr="00C04637">
              <w:rPr>
                <w:rFonts w:ascii="Arial Narrow" w:hAnsi="Arial Narrow"/>
              </w:rPr>
              <w:t xml:space="preserve">Mampu menjelaskan model dokumentasi </w:t>
            </w:r>
          </w:p>
          <w:p w:rsidR="00E30985" w:rsidRPr="00C04637" w:rsidRDefault="00E30985" w:rsidP="00E30985">
            <w:pPr>
              <w:pStyle w:val="ListParagraph"/>
              <w:numPr>
                <w:ilvl w:val="0"/>
                <w:numId w:val="4"/>
              </w:numPr>
              <w:ind w:left="714" w:hanging="357"/>
              <w:rPr>
                <w:rFonts w:ascii="Arial Narrow" w:hAnsi="Arial Narrow"/>
              </w:rPr>
            </w:pPr>
            <w:r w:rsidRPr="00C04637">
              <w:rPr>
                <w:rFonts w:ascii="Arial Narrow" w:hAnsi="Arial Narrow"/>
              </w:rPr>
              <w:t>Mampu menjelaskan tentang akses perolehan data rekam medis dan system pendokumentasian, tehnik penulisan dan perancangan format</w:t>
            </w:r>
          </w:p>
          <w:p w:rsidR="00E30985" w:rsidRPr="00C04637" w:rsidRDefault="00E30985" w:rsidP="00E30985">
            <w:pPr>
              <w:pStyle w:val="ListParagraph"/>
              <w:numPr>
                <w:ilvl w:val="0"/>
                <w:numId w:val="4"/>
              </w:numPr>
              <w:ind w:left="714" w:hanging="357"/>
              <w:rPr>
                <w:rFonts w:ascii="Arial Narrow" w:hAnsi="Arial Narrow"/>
              </w:rPr>
            </w:pPr>
            <w:r w:rsidRPr="00C04637">
              <w:rPr>
                <w:rFonts w:ascii="Arial Narrow" w:hAnsi="Arial Narrow"/>
              </w:rPr>
              <w:t xml:space="preserve">Mampu menjelaskan tentang metode dokumentasi, tehnik penulisan dan perancangan format </w:t>
            </w:r>
          </w:p>
          <w:p w:rsidR="00E30985" w:rsidRPr="00C04637" w:rsidRDefault="00E30985" w:rsidP="00E30985">
            <w:pPr>
              <w:pStyle w:val="ListParagraph"/>
              <w:numPr>
                <w:ilvl w:val="0"/>
                <w:numId w:val="4"/>
              </w:numPr>
              <w:ind w:left="714" w:hanging="357"/>
              <w:rPr>
                <w:rFonts w:ascii="Arial Narrow" w:hAnsi="Arial Narrow"/>
              </w:rPr>
            </w:pPr>
            <w:r w:rsidRPr="00C04637">
              <w:rPr>
                <w:rFonts w:ascii="Arial Narrow" w:hAnsi="Arial Narrow"/>
              </w:rPr>
              <w:t xml:space="preserve">Melaksanakan pendokumentasian asuhan kebidanan dengan SOAP </w:t>
            </w:r>
          </w:p>
        </w:tc>
      </w:tr>
      <w:tr w:rsidR="007E30F8" w:rsidTr="00400DC5">
        <w:tc>
          <w:tcPr>
            <w:tcW w:w="5688" w:type="dxa"/>
          </w:tcPr>
          <w:p w:rsidR="007E30F8" w:rsidRPr="00C04637" w:rsidRDefault="007E30F8" w:rsidP="00400DC5">
            <w:pPr>
              <w:rPr>
                <w:rFonts w:ascii="Arial Narrow" w:hAnsi="Arial Narrow"/>
              </w:rPr>
            </w:pPr>
            <w:r w:rsidRPr="00C04637">
              <w:rPr>
                <w:rFonts w:ascii="Arial Narrow" w:hAnsi="Arial Narrow"/>
              </w:rPr>
              <w:t>Metode Penilaian dan Pembobotan</w:t>
            </w:r>
          </w:p>
        </w:tc>
        <w:tc>
          <w:tcPr>
            <w:tcW w:w="7488" w:type="dxa"/>
          </w:tcPr>
          <w:p w:rsidR="007E30F8" w:rsidRPr="00C04637" w:rsidRDefault="00E30985" w:rsidP="00E30985">
            <w:pPr>
              <w:pStyle w:val="ListParagraph"/>
              <w:numPr>
                <w:ilvl w:val="0"/>
                <w:numId w:val="5"/>
              </w:numPr>
              <w:ind w:left="402" w:hanging="357"/>
              <w:jc w:val="both"/>
              <w:rPr>
                <w:rFonts w:ascii="Arial Narrow" w:hAnsi="Arial Narrow" w:cs="Calibri"/>
              </w:rPr>
            </w:pPr>
            <w:r w:rsidRPr="00C04637">
              <w:rPr>
                <w:rFonts w:ascii="Arial Narrow" w:hAnsi="Arial Narrow" w:cs="Calibri"/>
              </w:rPr>
              <w:t>UTS 40%</w:t>
            </w:r>
          </w:p>
          <w:p w:rsidR="00E30985" w:rsidRPr="00C04637" w:rsidRDefault="00E30985" w:rsidP="00E30985">
            <w:pPr>
              <w:pStyle w:val="ListParagraph"/>
              <w:numPr>
                <w:ilvl w:val="0"/>
                <w:numId w:val="5"/>
              </w:numPr>
              <w:ind w:left="402" w:hanging="357"/>
              <w:jc w:val="both"/>
              <w:rPr>
                <w:rFonts w:ascii="Arial Narrow" w:hAnsi="Arial Narrow" w:cs="Calibri"/>
              </w:rPr>
            </w:pPr>
            <w:r w:rsidRPr="00C04637">
              <w:rPr>
                <w:rFonts w:ascii="Arial Narrow" w:hAnsi="Arial Narrow" w:cs="Calibri"/>
              </w:rPr>
              <w:t>UAS 40%</w:t>
            </w:r>
          </w:p>
          <w:p w:rsidR="00E30985" w:rsidRPr="00C04637" w:rsidRDefault="00E30985" w:rsidP="00E30985">
            <w:pPr>
              <w:pStyle w:val="ListParagraph"/>
              <w:numPr>
                <w:ilvl w:val="0"/>
                <w:numId w:val="5"/>
              </w:numPr>
              <w:ind w:left="402" w:hanging="357"/>
              <w:jc w:val="both"/>
              <w:rPr>
                <w:rFonts w:ascii="Arial Narrow" w:hAnsi="Arial Narrow" w:cs="Calibri"/>
              </w:rPr>
            </w:pPr>
            <w:r w:rsidRPr="00C04637">
              <w:rPr>
                <w:rFonts w:ascii="Arial Narrow" w:hAnsi="Arial Narrow" w:cs="Calibri"/>
              </w:rPr>
              <w:t>Penugasan 20%</w:t>
            </w:r>
          </w:p>
          <w:p w:rsidR="007E30F8" w:rsidRPr="00C04637" w:rsidRDefault="007E30F8" w:rsidP="00E30985">
            <w:pPr>
              <w:ind w:left="402" w:hanging="357"/>
              <w:rPr>
                <w:rFonts w:ascii="Arial Narrow" w:hAnsi="Arial Narrow"/>
                <w:lang w:val="id-ID"/>
              </w:rPr>
            </w:pPr>
          </w:p>
        </w:tc>
      </w:tr>
      <w:tr w:rsidR="007E30F8" w:rsidTr="00400DC5">
        <w:tc>
          <w:tcPr>
            <w:tcW w:w="5688" w:type="dxa"/>
          </w:tcPr>
          <w:p w:rsidR="007E30F8" w:rsidRPr="00C04637" w:rsidRDefault="007E30F8" w:rsidP="00400DC5">
            <w:pPr>
              <w:rPr>
                <w:rFonts w:ascii="Arial Narrow" w:hAnsi="Arial Narrow"/>
              </w:rPr>
            </w:pPr>
            <w:r w:rsidRPr="00C04637">
              <w:rPr>
                <w:rFonts w:ascii="Arial Narrow" w:hAnsi="Arial Narrow"/>
              </w:rPr>
              <w:t>Daftar Referensi</w:t>
            </w:r>
          </w:p>
        </w:tc>
        <w:tc>
          <w:tcPr>
            <w:tcW w:w="7488" w:type="dxa"/>
          </w:tcPr>
          <w:p w:rsidR="00295EFB" w:rsidRPr="00C04637" w:rsidRDefault="00295EFB" w:rsidP="00295EFB">
            <w:pPr>
              <w:pStyle w:val="ListParagraph"/>
              <w:numPr>
                <w:ilvl w:val="0"/>
                <w:numId w:val="6"/>
              </w:numPr>
              <w:spacing w:after="100" w:afterAutospacing="1"/>
              <w:ind w:left="714" w:hanging="357"/>
              <w:jc w:val="both"/>
              <w:rPr>
                <w:rFonts w:ascii="Arial Narrow" w:hAnsi="Arial Narrow"/>
              </w:rPr>
            </w:pPr>
            <w:r w:rsidRPr="00C04637">
              <w:rPr>
                <w:rFonts w:ascii="Arial Narrow" w:hAnsi="Arial Narrow"/>
              </w:rPr>
              <w:t xml:space="preserve">Varney’s midwivery  Thierd edition, 2006 </w:t>
            </w:r>
          </w:p>
          <w:p w:rsidR="00295EFB" w:rsidRPr="00C04637" w:rsidRDefault="00295EFB" w:rsidP="00295EFB">
            <w:pPr>
              <w:pStyle w:val="ListParagraph"/>
              <w:numPr>
                <w:ilvl w:val="0"/>
                <w:numId w:val="6"/>
              </w:numPr>
              <w:spacing w:after="100" w:afterAutospacing="1"/>
              <w:jc w:val="both"/>
              <w:rPr>
                <w:rFonts w:ascii="Arial Narrow" w:hAnsi="Arial Narrow"/>
              </w:rPr>
            </w:pPr>
            <w:r w:rsidRPr="00C04637">
              <w:rPr>
                <w:rFonts w:ascii="Arial Narrow" w:hAnsi="Arial Narrow"/>
              </w:rPr>
              <w:t xml:space="preserve">Kusnady Dadang H, Dokuemtasi Catatan Medik (Rekam Medik): 1996 RS Budi Kemulyaan </w:t>
            </w:r>
          </w:p>
          <w:p w:rsidR="00295EFB" w:rsidRPr="00C04637" w:rsidRDefault="00295EFB" w:rsidP="00295EFB">
            <w:pPr>
              <w:pStyle w:val="ListParagraph"/>
              <w:numPr>
                <w:ilvl w:val="0"/>
                <w:numId w:val="6"/>
              </w:numPr>
              <w:spacing w:after="100" w:afterAutospacing="1"/>
              <w:jc w:val="both"/>
              <w:rPr>
                <w:rFonts w:ascii="Arial Narrow" w:hAnsi="Arial Narrow"/>
              </w:rPr>
            </w:pPr>
            <w:r w:rsidRPr="00C04637">
              <w:rPr>
                <w:rFonts w:ascii="Arial Narrow" w:hAnsi="Arial Narrow"/>
              </w:rPr>
              <w:t xml:space="preserve">Alfaro Rosalinda, 1987, Aplication of Nursing Process A step By Step Guide, JB </w:t>
            </w:r>
            <w:r w:rsidRPr="00C04637">
              <w:rPr>
                <w:rFonts w:ascii="Arial Narrow" w:hAnsi="Arial Narrow"/>
              </w:rPr>
              <w:lastRenderedPageBreak/>
              <w:t xml:space="preserve">Lippincot Company. Philadelhia </w:t>
            </w:r>
          </w:p>
          <w:p w:rsidR="00295EFB" w:rsidRPr="00C04637" w:rsidRDefault="00295EFB" w:rsidP="00295EFB">
            <w:pPr>
              <w:pStyle w:val="ListParagraph"/>
              <w:numPr>
                <w:ilvl w:val="0"/>
                <w:numId w:val="6"/>
              </w:numPr>
              <w:spacing w:after="100" w:afterAutospacing="1"/>
              <w:jc w:val="both"/>
              <w:rPr>
                <w:rFonts w:ascii="Arial Narrow" w:hAnsi="Arial Narrow"/>
              </w:rPr>
            </w:pPr>
            <w:r w:rsidRPr="00C04637">
              <w:rPr>
                <w:rFonts w:ascii="Arial Narrow" w:hAnsi="Arial Narrow"/>
              </w:rPr>
              <w:t>Carpenito Lynda Juall, 1991, Nursing Care Plan and Documentation, JB Lippincot Company. Philadelhia</w:t>
            </w:r>
          </w:p>
          <w:p w:rsidR="00295EFB" w:rsidRPr="00C04637" w:rsidRDefault="00295EFB" w:rsidP="00295EFB">
            <w:pPr>
              <w:pStyle w:val="ListParagraph"/>
              <w:numPr>
                <w:ilvl w:val="0"/>
                <w:numId w:val="6"/>
              </w:numPr>
              <w:spacing w:after="100" w:afterAutospacing="1"/>
              <w:jc w:val="both"/>
              <w:rPr>
                <w:rFonts w:ascii="Arial Narrow" w:hAnsi="Arial Narrow"/>
              </w:rPr>
            </w:pPr>
            <w:r w:rsidRPr="00C04637">
              <w:rPr>
                <w:rFonts w:ascii="Arial Narrow" w:hAnsi="Arial Narrow"/>
              </w:rPr>
              <w:t xml:space="preserve">Fiscbah Frances, 1991, Documenting Care: Comunication the Nursnig Process and Dokumentation Standar: FA Davis the Company </w:t>
            </w:r>
            <w:r w:rsidR="00644A3F" w:rsidRPr="00C04637">
              <w:rPr>
                <w:rFonts w:ascii="Arial Narrow" w:hAnsi="Arial Narrow"/>
              </w:rPr>
              <w:t>Philadelhia</w:t>
            </w:r>
          </w:p>
          <w:p w:rsidR="00644A3F" w:rsidRPr="00C04637" w:rsidRDefault="00644A3F" w:rsidP="00295EFB">
            <w:pPr>
              <w:pStyle w:val="ListParagraph"/>
              <w:numPr>
                <w:ilvl w:val="0"/>
                <w:numId w:val="6"/>
              </w:numPr>
              <w:spacing w:after="100" w:afterAutospacing="1"/>
              <w:jc w:val="both"/>
              <w:rPr>
                <w:rFonts w:ascii="Arial Narrow" w:hAnsi="Arial Narrow"/>
              </w:rPr>
            </w:pPr>
            <w:r w:rsidRPr="00C04637">
              <w:rPr>
                <w:rFonts w:ascii="Arial Narrow" w:hAnsi="Arial Narrow"/>
              </w:rPr>
              <w:t>Depkes RI (Pusdiknakes ), 2001, Konsep Asuhan Kebidanan, Jakarta</w:t>
            </w:r>
          </w:p>
          <w:p w:rsidR="00644A3F" w:rsidRPr="00C04637" w:rsidRDefault="003721D1" w:rsidP="00295EFB">
            <w:pPr>
              <w:pStyle w:val="ListParagraph"/>
              <w:numPr>
                <w:ilvl w:val="0"/>
                <w:numId w:val="6"/>
              </w:numPr>
              <w:spacing w:after="100" w:afterAutospacing="1"/>
              <w:jc w:val="both"/>
              <w:rPr>
                <w:rFonts w:ascii="Arial Narrow" w:hAnsi="Arial Narrow"/>
              </w:rPr>
            </w:pPr>
            <w:r w:rsidRPr="00C04637">
              <w:rPr>
                <w:rFonts w:ascii="Arial Narrow" w:hAnsi="Arial Narrow"/>
              </w:rPr>
              <w:t>Depkes RI, 1993, Asuhan Kebidanan Ibu Hamil dalam Kontek Keluarga, Jakarta</w:t>
            </w:r>
          </w:p>
          <w:p w:rsidR="003721D1" w:rsidRPr="00C04637" w:rsidRDefault="003721D1" w:rsidP="00295EFB">
            <w:pPr>
              <w:pStyle w:val="ListParagraph"/>
              <w:numPr>
                <w:ilvl w:val="0"/>
                <w:numId w:val="6"/>
              </w:numPr>
              <w:spacing w:after="100" w:afterAutospacing="1"/>
              <w:jc w:val="both"/>
              <w:rPr>
                <w:rFonts w:ascii="Arial Narrow" w:hAnsi="Arial Narrow"/>
              </w:rPr>
            </w:pPr>
            <w:r w:rsidRPr="00C04637">
              <w:rPr>
                <w:rFonts w:ascii="Arial Narrow" w:hAnsi="Arial Narrow"/>
              </w:rPr>
              <w:t xml:space="preserve">Depkes RI (Pusdikanakes) 1995, Manajemen Kebidanan, Jakarta </w:t>
            </w:r>
          </w:p>
          <w:p w:rsidR="003721D1" w:rsidRPr="00C04637" w:rsidRDefault="003721D1" w:rsidP="00295EFB">
            <w:pPr>
              <w:pStyle w:val="ListParagraph"/>
              <w:numPr>
                <w:ilvl w:val="0"/>
                <w:numId w:val="6"/>
              </w:numPr>
              <w:spacing w:after="100" w:afterAutospacing="1"/>
              <w:jc w:val="both"/>
              <w:rPr>
                <w:rFonts w:ascii="Arial Narrow" w:hAnsi="Arial Narrow"/>
              </w:rPr>
            </w:pPr>
            <w:r w:rsidRPr="00C04637">
              <w:rPr>
                <w:rFonts w:ascii="Arial Narrow" w:hAnsi="Arial Narrow"/>
              </w:rPr>
              <w:t>Win WahyuWinarno, 1996, Microsof Office 4,3, STIE YKPN , Yogyakarta</w:t>
            </w:r>
          </w:p>
          <w:p w:rsidR="003721D1" w:rsidRPr="00C04637" w:rsidRDefault="003721D1" w:rsidP="00295EFB">
            <w:pPr>
              <w:pStyle w:val="ListParagraph"/>
              <w:numPr>
                <w:ilvl w:val="0"/>
                <w:numId w:val="6"/>
              </w:numPr>
              <w:spacing w:after="100" w:afterAutospacing="1"/>
              <w:jc w:val="both"/>
              <w:rPr>
                <w:rFonts w:ascii="Arial Narrow" w:hAnsi="Arial Narrow"/>
              </w:rPr>
            </w:pPr>
            <w:r w:rsidRPr="00C04637">
              <w:rPr>
                <w:rFonts w:ascii="Arial Narrow" w:hAnsi="Arial Narrow"/>
              </w:rPr>
              <w:t xml:space="preserve">Pedoman Implementasi Manajemen Kebidanan, Bandung, 2001 </w:t>
            </w:r>
          </w:p>
          <w:p w:rsidR="003721D1" w:rsidRPr="00C04637" w:rsidRDefault="008B5FA9" w:rsidP="00295EFB">
            <w:pPr>
              <w:pStyle w:val="ListParagraph"/>
              <w:numPr>
                <w:ilvl w:val="0"/>
                <w:numId w:val="6"/>
              </w:numPr>
              <w:spacing w:after="100" w:afterAutospacing="1"/>
              <w:jc w:val="both"/>
              <w:rPr>
                <w:rFonts w:ascii="Arial Narrow" w:hAnsi="Arial Narrow"/>
              </w:rPr>
            </w:pPr>
            <w:r w:rsidRPr="00C04637">
              <w:rPr>
                <w:rFonts w:ascii="Arial Narrow" w:hAnsi="Arial Narrow"/>
              </w:rPr>
              <w:t xml:space="preserve">Saifudin , AB, 2002, Acuan Nasional Kesehatan Maternal Neonatal, Bina Pustaka, Jakarta </w:t>
            </w:r>
          </w:p>
          <w:p w:rsidR="008B5FA9" w:rsidRPr="00C04637" w:rsidRDefault="008B5FA9" w:rsidP="00295EFB">
            <w:pPr>
              <w:pStyle w:val="ListParagraph"/>
              <w:numPr>
                <w:ilvl w:val="0"/>
                <w:numId w:val="6"/>
              </w:numPr>
              <w:spacing w:after="100" w:afterAutospacing="1"/>
              <w:jc w:val="both"/>
              <w:rPr>
                <w:rFonts w:ascii="Arial Narrow" w:hAnsi="Arial Narrow"/>
              </w:rPr>
            </w:pPr>
            <w:r w:rsidRPr="00C04637">
              <w:rPr>
                <w:rFonts w:ascii="Arial Narrow" w:hAnsi="Arial Narrow"/>
              </w:rPr>
              <w:t xml:space="preserve">Depkes RI, 2001 Standar Pelayanan kebidanan, Jakarta </w:t>
            </w:r>
          </w:p>
          <w:p w:rsidR="007E30F8" w:rsidRPr="00C04637" w:rsidRDefault="008B5FA9" w:rsidP="0057498A">
            <w:pPr>
              <w:pStyle w:val="ListParagraph"/>
              <w:numPr>
                <w:ilvl w:val="0"/>
                <w:numId w:val="6"/>
              </w:numPr>
              <w:spacing w:after="100" w:afterAutospacing="1"/>
              <w:jc w:val="both"/>
              <w:rPr>
                <w:rFonts w:ascii="Arial Narrow" w:hAnsi="Arial Narrow"/>
              </w:rPr>
            </w:pPr>
            <w:r w:rsidRPr="0057498A">
              <w:rPr>
                <w:rFonts w:ascii="Arial Narrow" w:hAnsi="Arial Narrow"/>
              </w:rPr>
              <w:t>Rekomendasi : Buku Su</w:t>
            </w:r>
            <w:r w:rsidR="00400DC5" w:rsidRPr="0057498A">
              <w:rPr>
                <w:rFonts w:ascii="Arial Narrow" w:hAnsi="Arial Narrow"/>
              </w:rPr>
              <w:t>m</w:t>
            </w:r>
            <w:r w:rsidRPr="0057498A">
              <w:rPr>
                <w:rFonts w:ascii="Arial Narrow" w:hAnsi="Arial Narrow"/>
              </w:rPr>
              <w:t xml:space="preserve">ber Terbaru </w:t>
            </w:r>
            <w:r w:rsidR="007E30F8" w:rsidRPr="0057498A">
              <w:rPr>
                <w:rFonts w:ascii="Arial Narrow" w:hAnsi="Arial Narrow"/>
                <w:i/>
              </w:rPr>
              <w:t xml:space="preserve"> </w:t>
            </w:r>
            <w:r w:rsidR="007E30F8" w:rsidRPr="0057498A">
              <w:rPr>
                <w:rFonts w:ascii="Arial Narrow" w:hAnsi="Arial Narrow"/>
              </w:rPr>
              <w:t xml:space="preserve"> </w:t>
            </w:r>
          </w:p>
        </w:tc>
      </w:tr>
    </w:tbl>
    <w:p w:rsidR="007E30F8" w:rsidRDefault="007E30F8"/>
    <w:p w:rsidR="00E63CEA" w:rsidRDefault="00E63CEA" w:rsidP="008B5FA9">
      <w:pPr>
        <w:jc w:val="center"/>
      </w:pPr>
    </w:p>
    <w:p w:rsidR="00E63CEA" w:rsidRDefault="00E63CEA" w:rsidP="008B5FA9">
      <w:pPr>
        <w:jc w:val="center"/>
      </w:pPr>
    </w:p>
    <w:p w:rsidR="00400DC5" w:rsidRDefault="00400DC5" w:rsidP="008B5FA9">
      <w:pPr>
        <w:jc w:val="center"/>
        <w:rPr>
          <w:rFonts w:ascii="Arial Narrow" w:hAnsi="Arial Narrow"/>
        </w:rPr>
      </w:pPr>
    </w:p>
    <w:p w:rsidR="00400DC5" w:rsidRDefault="00400DC5" w:rsidP="008B5FA9">
      <w:pPr>
        <w:jc w:val="center"/>
        <w:rPr>
          <w:rFonts w:ascii="Arial Narrow" w:hAnsi="Arial Narrow"/>
        </w:rPr>
      </w:pPr>
    </w:p>
    <w:p w:rsidR="0057498A" w:rsidRDefault="0057498A" w:rsidP="008B5FA9">
      <w:pPr>
        <w:jc w:val="center"/>
        <w:rPr>
          <w:rFonts w:ascii="Arial Narrow" w:hAnsi="Arial Narrow"/>
        </w:rPr>
      </w:pPr>
    </w:p>
    <w:p w:rsidR="0057498A" w:rsidRDefault="0057498A" w:rsidP="008B5FA9">
      <w:pPr>
        <w:jc w:val="center"/>
        <w:rPr>
          <w:rFonts w:ascii="Arial Narrow" w:hAnsi="Arial Narrow"/>
        </w:rPr>
      </w:pPr>
      <w:bookmarkStart w:id="0" w:name="_GoBack"/>
      <w:bookmarkEnd w:id="0"/>
    </w:p>
    <w:p w:rsidR="00400DC5" w:rsidRDefault="00400DC5" w:rsidP="008B5FA9">
      <w:pPr>
        <w:jc w:val="center"/>
        <w:rPr>
          <w:rFonts w:ascii="Arial Narrow" w:hAnsi="Arial Narrow"/>
        </w:rPr>
      </w:pPr>
    </w:p>
    <w:p w:rsidR="008B5FA9" w:rsidRPr="00400DC5" w:rsidRDefault="008B5FA9" w:rsidP="008B5FA9">
      <w:pPr>
        <w:jc w:val="center"/>
        <w:rPr>
          <w:rFonts w:ascii="Arial Narrow" w:hAnsi="Arial Narrow"/>
          <w:b/>
        </w:rPr>
      </w:pPr>
      <w:r w:rsidRPr="00400DC5">
        <w:rPr>
          <w:rFonts w:ascii="Arial Narrow" w:hAnsi="Arial Narrow"/>
          <w:b/>
        </w:rPr>
        <w:lastRenderedPageBreak/>
        <w:t xml:space="preserve">JADWAL PEMBELAJARAN </w:t>
      </w:r>
    </w:p>
    <w:tbl>
      <w:tblPr>
        <w:tblStyle w:val="TableGrid"/>
        <w:tblW w:w="0" w:type="auto"/>
        <w:tblLook w:val="04A0" w:firstRow="1" w:lastRow="0" w:firstColumn="1" w:lastColumn="0" w:noHBand="0" w:noVBand="1"/>
      </w:tblPr>
      <w:tblGrid>
        <w:gridCol w:w="1002"/>
        <w:gridCol w:w="1791"/>
        <w:gridCol w:w="2072"/>
        <w:gridCol w:w="1550"/>
        <w:gridCol w:w="1577"/>
        <w:gridCol w:w="1427"/>
        <w:gridCol w:w="1230"/>
        <w:gridCol w:w="1391"/>
        <w:gridCol w:w="1136"/>
      </w:tblGrid>
      <w:tr w:rsidR="00A91BE8" w:rsidRPr="00C04637" w:rsidTr="002E6BF8">
        <w:tc>
          <w:tcPr>
            <w:tcW w:w="1032" w:type="dxa"/>
          </w:tcPr>
          <w:p w:rsidR="008B5FA9" w:rsidRPr="00C04637" w:rsidRDefault="00E63CEA" w:rsidP="008B5FA9">
            <w:pPr>
              <w:jc w:val="center"/>
              <w:rPr>
                <w:rFonts w:ascii="Arial Narrow" w:hAnsi="Arial Narrow"/>
              </w:rPr>
            </w:pPr>
            <w:r w:rsidRPr="00C04637">
              <w:rPr>
                <w:rFonts w:ascii="Arial Narrow" w:hAnsi="Arial Narrow"/>
              </w:rPr>
              <w:t>Waktu</w:t>
            </w:r>
          </w:p>
        </w:tc>
        <w:tc>
          <w:tcPr>
            <w:tcW w:w="1439" w:type="dxa"/>
          </w:tcPr>
          <w:p w:rsidR="008B5FA9" w:rsidRPr="00C04637" w:rsidRDefault="00E63CEA" w:rsidP="008B5FA9">
            <w:pPr>
              <w:jc w:val="center"/>
              <w:rPr>
                <w:rFonts w:ascii="Arial Narrow" w:hAnsi="Arial Narrow"/>
              </w:rPr>
            </w:pPr>
            <w:r w:rsidRPr="00C04637">
              <w:rPr>
                <w:rFonts w:ascii="Arial Narrow" w:hAnsi="Arial Narrow"/>
              </w:rPr>
              <w:t xml:space="preserve">Kemampuan akhir yang diharapkan </w:t>
            </w:r>
          </w:p>
        </w:tc>
        <w:tc>
          <w:tcPr>
            <w:tcW w:w="2144" w:type="dxa"/>
          </w:tcPr>
          <w:p w:rsidR="008B5FA9" w:rsidRPr="00C04637" w:rsidRDefault="00E63CEA" w:rsidP="008B5FA9">
            <w:pPr>
              <w:jc w:val="center"/>
              <w:rPr>
                <w:rFonts w:ascii="Arial Narrow" w:hAnsi="Arial Narrow"/>
              </w:rPr>
            </w:pPr>
            <w:r w:rsidRPr="00C04637">
              <w:rPr>
                <w:rFonts w:ascii="Arial Narrow" w:hAnsi="Arial Narrow"/>
              </w:rPr>
              <w:t xml:space="preserve">Bahan kajian /sub bahan kajian  </w:t>
            </w:r>
          </w:p>
        </w:tc>
        <w:tc>
          <w:tcPr>
            <w:tcW w:w="1555" w:type="dxa"/>
          </w:tcPr>
          <w:p w:rsidR="008B5FA9" w:rsidRPr="00C04637" w:rsidRDefault="00E63CEA" w:rsidP="008B5FA9">
            <w:pPr>
              <w:jc w:val="center"/>
              <w:rPr>
                <w:rFonts w:ascii="Arial Narrow" w:hAnsi="Arial Narrow"/>
              </w:rPr>
            </w:pPr>
            <w:r w:rsidRPr="00C04637">
              <w:rPr>
                <w:rFonts w:ascii="Arial Narrow" w:hAnsi="Arial Narrow"/>
              </w:rPr>
              <w:t>Metode</w:t>
            </w:r>
          </w:p>
        </w:tc>
        <w:tc>
          <w:tcPr>
            <w:tcW w:w="1577" w:type="dxa"/>
          </w:tcPr>
          <w:p w:rsidR="008B5FA9" w:rsidRPr="00C04637" w:rsidRDefault="00E63CEA" w:rsidP="008B5FA9">
            <w:pPr>
              <w:jc w:val="center"/>
              <w:rPr>
                <w:rFonts w:ascii="Arial Narrow" w:hAnsi="Arial Narrow"/>
              </w:rPr>
            </w:pPr>
            <w:r w:rsidRPr="00C04637">
              <w:rPr>
                <w:rFonts w:ascii="Arial Narrow" w:hAnsi="Arial Narrow"/>
              </w:rPr>
              <w:t xml:space="preserve">Pengalaman belajar </w:t>
            </w:r>
          </w:p>
        </w:tc>
        <w:tc>
          <w:tcPr>
            <w:tcW w:w="1461" w:type="dxa"/>
          </w:tcPr>
          <w:p w:rsidR="008B5FA9" w:rsidRPr="00C04637" w:rsidRDefault="00E63CEA" w:rsidP="008B5FA9">
            <w:pPr>
              <w:jc w:val="center"/>
              <w:rPr>
                <w:rFonts w:ascii="Arial Narrow" w:hAnsi="Arial Narrow"/>
              </w:rPr>
            </w:pPr>
            <w:r w:rsidRPr="00C04637">
              <w:rPr>
                <w:rFonts w:ascii="Arial Narrow" w:hAnsi="Arial Narrow"/>
              </w:rPr>
              <w:t xml:space="preserve">Media dan alat pembelajaran </w:t>
            </w:r>
          </w:p>
        </w:tc>
        <w:tc>
          <w:tcPr>
            <w:tcW w:w="1304" w:type="dxa"/>
          </w:tcPr>
          <w:p w:rsidR="008B5FA9" w:rsidRPr="00C04637" w:rsidRDefault="00E63CEA" w:rsidP="008B5FA9">
            <w:pPr>
              <w:jc w:val="center"/>
              <w:rPr>
                <w:rFonts w:ascii="Arial Narrow" w:hAnsi="Arial Narrow"/>
              </w:rPr>
            </w:pPr>
            <w:r w:rsidRPr="00C04637">
              <w:rPr>
                <w:rFonts w:ascii="Arial Narrow" w:hAnsi="Arial Narrow"/>
              </w:rPr>
              <w:t xml:space="preserve">Dosen </w:t>
            </w:r>
          </w:p>
        </w:tc>
        <w:tc>
          <w:tcPr>
            <w:tcW w:w="1399" w:type="dxa"/>
          </w:tcPr>
          <w:p w:rsidR="008B5FA9" w:rsidRPr="00C04637" w:rsidRDefault="00E63CEA" w:rsidP="008B5FA9">
            <w:pPr>
              <w:jc w:val="center"/>
              <w:rPr>
                <w:rFonts w:ascii="Arial Narrow" w:hAnsi="Arial Narrow"/>
              </w:rPr>
            </w:pPr>
            <w:r w:rsidRPr="00C04637">
              <w:rPr>
                <w:rFonts w:ascii="Arial Narrow" w:hAnsi="Arial Narrow"/>
              </w:rPr>
              <w:t xml:space="preserve">Indicator penilaian </w:t>
            </w:r>
          </w:p>
        </w:tc>
        <w:tc>
          <w:tcPr>
            <w:tcW w:w="1265" w:type="dxa"/>
          </w:tcPr>
          <w:p w:rsidR="008B5FA9" w:rsidRPr="00C04637" w:rsidRDefault="00E63CEA" w:rsidP="008B5FA9">
            <w:pPr>
              <w:jc w:val="center"/>
              <w:rPr>
                <w:rFonts w:ascii="Arial Narrow" w:hAnsi="Arial Narrow"/>
              </w:rPr>
            </w:pPr>
            <w:r w:rsidRPr="00C04637">
              <w:rPr>
                <w:rFonts w:ascii="Arial Narrow" w:hAnsi="Arial Narrow"/>
              </w:rPr>
              <w:t xml:space="preserve">Bobot </w:t>
            </w:r>
          </w:p>
        </w:tc>
      </w:tr>
      <w:tr w:rsidR="00A91BE8" w:rsidTr="002E6BF8">
        <w:trPr>
          <w:trHeight w:val="2954"/>
        </w:trPr>
        <w:tc>
          <w:tcPr>
            <w:tcW w:w="1032" w:type="dxa"/>
          </w:tcPr>
          <w:p w:rsidR="00A27AB8" w:rsidRPr="00C04637" w:rsidRDefault="006B1F3F" w:rsidP="00F823C3">
            <w:pPr>
              <w:jc w:val="center"/>
              <w:rPr>
                <w:rFonts w:ascii="Arial Narrow" w:hAnsi="Arial Narrow"/>
              </w:rPr>
            </w:pPr>
            <w:r w:rsidRPr="00C04637">
              <w:rPr>
                <w:rFonts w:ascii="Arial Narrow" w:hAnsi="Arial Narrow"/>
              </w:rPr>
              <w:t>Minggu ke 1</w:t>
            </w:r>
            <w:r w:rsidR="00F823C3">
              <w:rPr>
                <w:rFonts w:ascii="Arial Narrow" w:hAnsi="Arial Narrow"/>
              </w:rPr>
              <w:t xml:space="preserve">  </w:t>
            </w:r>
          </w:p>
        </w:tc>
        <w:tc>
          <w:tcPr>
            <w:tcW w:w="1439" w:type="dxa"/>
          </w:tcPr>
          <w:p w:rsidR="006B1F3F" w:rsidRPr="00C04637" w:rsidRDefault="00A91BE8" w:rsidP="00A91BE8">
            <w:pPr>
              <w:rPr>
                <w:rFonts w:ascii="Arial Narrow" w:hAnsi="Arial Narrow"/>
              </w:rPr>
            </w:pPr>
            <w:r w:rsidRPr="00C04637">
              <w:rPr>
                <w:rFonts w:ascii="Arial Narrow" w:hAnsi="Arial Narrow"/>
              </w:rPr>
              <w:t>Mampu menjelaskan tentang konsep dasar dokumentasi</w:t>
            </w:r>
          </w:p>
        </w:tc>
        <w:tc>
          <w:tcPr>
            <w:tcW w:w="2144" w:type="dxa"/>
          </w:tcPr>
          <w:p w:rsidR="006B1F3F" w:rsidRPr="00C04637" w:rsidRDefault="006B1F3F" w:rsidP="00E63CEA">
            <w:pPr>
              <w:rPr>
                <w:rFonts w:ascii="Arial Narrow" w:hAnsi="Arial Narrow"/>
              </w:rPr>
            </w:pPr>
            <w:r w:rsidRPr="00C04637">
              <w:rPr>
                <w:rFonts w:ascii="Arial Narrow" w:hAnsi="Arial Narrow"/>
              </w:rPr>
              <w:t xml:space="preserve">Konsep dasar dokumentasi </w:t>
            </w:r>
          </w:p>
          <w:p w:rsidR="006B1F3F" w:rsidRPr="00C04637" w:rsidRDefault="006B1F3F" w:rsidP="00E63CEA">
            <w:pPr>
              <w:pStyle w:val="ListParagraph"/>
              <w:numPr>
                <w:ilvl w:val="0"/>
                <w:numId w:val="8"/>
              </w:numPr>
              <w:ind w:left="317" w:hanging="283"/>
              <w:rPr>
                <w:rFonts w:ascii="Arial Narrow" w:hAnsi="Arial Narrow"/>
              </w:rPr>
            </w:pPr>
            <w:r w:rsidRPr="00C04637">
              <w:rPr>
                <w:rFonts w:ascii="Arial Narrow" w:hAnsi="Arial Narrow"/>
              </w:rPr>
              <w:t xml:space="preserve">Tujuan dan fungsi dokumentasi </w:t>
            </w:r>
          </w:p>
          <w:p w:rsidR="006B1F3F" w:rsidRPr="00C04637" w:rsidRDefault="006B1F3F" w:rsidP="00E63CEA">
            <w:pPr>
              <w:pStyle w:val="ListParagraph"/>
              <w:numPr>
                <w:ilvl w:val="0"/>
                <w:numId w:val="8"/>
              </w:numPr>
              <w:ind w:left="317" w:hanging="283"/>
              <w:rPr>
                <w:rFonts w:ascii="Arial Narrow" w:hAnsi="Arial Narrow"/>
              </w:rPr>
            </w:pPr>
            <w:r w:rsidRPr="00C04637">
              <w:rPr>
                <w:rFonts w:ascii="Arial Narrow" w:hAnsi="Arial Narrow"/>
              </w:rPr>
              <w:t xml:space="preserve">Prinsip prinsip dokumentasi </w:t>
            </w:r>
          </w:p>
          <w:p w:rsidR="006B1F3F" w:rsidRPr="00C04637" w:rsidRDefault="006B1F3F" w:rsidP="00A27788">
            <w:pPr>
              <w:pStyle w:val="ListParagraph"/>
              <w:numPr>
                <w:ilvl w:val="0"/>
                <w:numId w:val="8"/>
              </w:numPr>
              <w:ind w:left="317" w:hanging="283"/>
              <w:rPr>
                <w:rFonts w:ascii="Arial Narrow" w:hAnsi="Arial Narrow"/>
              </w:rPr>
            </w:pPr>
            <w:r w:rsidRPr="00C04637">
              <w:rPr>
                <w:rFonts w:ascii="Arial Narrow" w:hAnsi="Arial Narrow"/>
              </w:rPr>
              <w:t xml:space="preserve">Aspek legal dalam dokumentasi </w:t>
            </w:r>
          </w:p>
          <w:p w:rsidR="006B1F3F" w:rsidRPr="00C04637" w:rsidRDefault="006B1F3F" w:rsidP="00A27788">
            <w:pPr>
              <w:pStyle w:val="ListParagraph"/>
              <w:numPr>
                <w:ilvl w:val="0"/>
                <w:numId w:val="8"/>
              </w:numPr>
              <w:ind w:left="317" w:hanging="283"/>
              <w:rPr>
                <w:rFonts w:ascii="Arial Narrow" w:hAnsi="Arial Narrow"/>
              </w:rPr>
            </w:pPr>
            <w:r w:rsidRPr="00C04637">
              <w:rPr>
                <w:rFonts w:ascii="Arial Narrow" w:hAnsi="Arial Narrow"/>
              </w:rPr>
              <w:t xml:space="preserve">Manfaat dokumentasi </w:t>
            </w:r>
          </w:p>
          <w:p w:rsidR="006B1F3F" w:rsidRPr="00C04637" w:rsidRDefault="006B1F3F" w:rsidP="00A27788">
            <w:pPr>
              <w:pStyle w:val="ListParagraph"/>
              <w:rPr>
                <w:rFonts w:ascii="Arial Narrow" w:hAnsi="Arial Narrow"/>
              </w:rPr>
            </w:pPr>
          </w:p>
        </w:tc>
        <w:tc>
          <w:tcPr>
            <w:tcW w:w="1555" w:type="dxa"/>
          </w:tcPr>
          <w:p w:rsidR="006B1F3F" w:rsidRPr="00C04637" w:rsidRDefault="006B1F3F" w:rsidP="00A27788">
            <w:pPr>
              <w:rPr>
                <w:rFonts w:ascii="Arial Narrow" w:hAnsi="Arial Narrow"/>
              </w:rPr>
            </w:pPr>
            <w:r w:rsidRPr="00C04637">
              <w:rPr>
                <w:rFonts w:ascii="Arial Narrow" w:hAnsi="Arial Narrow"/>
              </w:rPr>
              <w:t xml:space="preserve">Ceramah, brainstrorming dan penugasan </w:t>
            </w:r>
          </w:p>
        </w:tc>
        <w:tc>
          <w:tcPr>
            <w:tcW w:w="1577" w:type="dxa"/>
          </w:tcPr>
          <w:p w:rsidR="006B1F3F" w:rsidRPr="00C04637" w:rsidRDefault="002E6BF8" w:rsidP="00C04637">
            <w:pPr>
              <w:rPr>
                <w:rFonts w:ascii="Arial Narrow" w:hAnsi="Arial Narrow"/>
              </w:rPr>
            </w:pPr>
            <w:r w:rsidRPr="00C04637">
              <w:rPr>
                <w:rFonts w:ascii="Arial Narrow" w:hAnsi="Arial Narrow"/>
              </w:rPr>
              <w:t>Mendengarkan materi, me</w:t>
            </w:r>
            <w:r w:rsidR="0057498A">
              <w:rPr>
                <w:rFonts w:ascii="Arial Narrow" w:hAnsi="Arial Narrow"/>
              </w:rPr>
              <w:t>p</w:t>
            </w:r>
            <w:r w:rsidRPr="00C04637">
              <w:rPr>
                <w:rFonts w:ascii="Arial Narrow" w:hAnsi="Arial Narrow"/>
              </w:rPr>
              <w:t xml:space="preserve">mbaca dan menyimpulkan </w:t>
            </w:r>
          </w:p>
        </w:tc>
        <w:tc>
          <w:tcPr>
            <w:tcW w:w="1461" w:type="dxa"/>
          </w:tcPr>
          <w:p w:rsidR="006B1F3F" w:rsidRPr="00C04637" w:rsidRDefault="006B1F3F" w:rsidP="00C04637">
            <w:pPr>
              <w:rPr>
                <w:rFonts w:ascii="Arial Narrow" w:hAnsi="Arial Narrow"/>
              </w:rPr>
            </w:pPr>
            <w:r w:rsidRPr="00C04637">
              <w:rPr>
                <w:rFonts w:ascii="Arial Narrow" w:hAnsi="Arial Narrow"/>
              </w:rPr>
              <w:t xml:space="preserve">Modul </w:t>
            </w:r>
          </w:p>
          <w:p w:rsidR="006B1F3F" w:rsidRPr="00C04637" w:rsidRDefault="006B1F3F" w:rsidP="00C04637">
            <w:pPr>
              <w:rPr>
                <w:rFonts w:ascii="Arial Narrow" w:hAnsi="Arial Narrow"/>
              </w:rPr>
            </w:pPr>
            <w:r w:rsidRPr="00C04637">
              <w:rPr>
                <w:rFonts w:ascii="Arial Narrow" w:hAnsi="Arial Narrow"/>
              </w:rPr>
              <w:t xml:space="preserve">Multimedia </w:t>
            </w:r>
          </w:p>
        </w:tc>
        <w:tc>
          <w:tcPr>
            <w:tcW w:w="1304" w:type="dxa"/>
          </w:tcPr>
          <w:p w:rsidR="006B1F3F" w:rsidRPr="00C04637" w:rsidRDefault="006B1F3F" w:rsidP="00C04637">
            <w:pPr>
              <w:rPr>
                <w:rFonts w:ascii="Arial Narrow" w:hAnsi="Arial Narrow"/>
              </w:rPr>
            </w:pPr>
            <w:r w:rsidRPr="00C04637">
              <w:rPr>
                <w:rFonts w:ascii="Arial Narrow" w:hAnsi="Arial Narrow"/>
              </w:rPr>
              <w:t>Yeyen Putriana</w:t>
            </w:r>
            <w:r w:rsidR="00D12A84" w:rsidRPr="00C04637">
              <w:rPr>
                <w:rFonts w:ascii="Arial Narrow" w:hAnsi="Arial Narrow"/>
              </w:rPr>
              <w:t xml:space="preserve"> (1)</w:t>
            </w:r>
          </w:p>
        </w:tc>
        <w:tc>
          <w:tcPr>
            <w:tcW w:w="1399" w:type="dxa"/>
          </w:tcPr>
          <w:p w:rsidR="006B1F3F" w:rsidRPr="00C04637" w:rsidRDefault="006B1F3F" w:rsidP="009F2408">
            <w:pPr>
              <w:rPr>
                <w:rFonts w:ascii="Arial Narrow" w:hAnsi="Arial Narrow"/>
              </w:rPr>
            </w:pPr>
            <w:r w:rsidRPr="00C04637">
              <w:rPr>
                <w:rFonts w:ascii="Arial Narrow" w:hAnsi="Arial Narrow"/>
              </w:rPr>
              <w:t xml:space="preserve">Kelengkapan dan kebenaran penjelasan singkat  </w:t>
            </w:r>
          </w:p>
        </w:tc>
        <w:tc>
          <w:tcPr>
            <w:tcW w:w="1265" w:type="dxa"/>
          </w:tcPr>
          <w:p w:rsidR="006B1F3F" w:rsidRDefault="00A91BE8" w:rsidP="008B5FA9">
            <w:pPr>
              <w:jc w:val="center"/>
            </w:pPr>
            <w:r>
              <w:t>7%</w:t>
            </w:r>
          </w:p>
        </w:tc>
      </w:tr>
      <w:tr w:rsidR="00A91BE8" w:rsidTr="00400DC5">
        <w:trPr>
          <w:trHeight w:val="4834"/>
        </w:trPr>
        <w:tc>
          <w:tcPr>
            <w:tcW w:w="1032" w:type="dxa"/>
          </w:tcPr>
          <w:p w:rsidR="00A91BE8" w:rsidRPr="00C04637" w:rsidRDefault="00F823C3" w:rsidP="00F823C3">
            <w:pPr>
              <w:jc w:val="center"/>
              <w:rPr>
                <w:rFonts w:ascii="Arial Narrow" w:hAnsi="Arial Narrow"/>
              </w:rPr>
            </w:pPr>
            <w:r>
              <w:rPr>
                <w:rFonts w:ascii="Arial Narrow" w:hAnsi="Arial Narrow"/>
              </w:rPr>
              <w:lastRenderedPageBreak/>
              <w:t xml:space="preserve">Minggu ke 2  </w:t>
            </w:r>
          </w:p>
        </w:tc>
        <w:tc>
          <w:tcPr>
            <w:tcW w:w="1439" w:type="dxa"/>
            <w:vMerge w:val="restart"/>
          </w:tcPr>
          <w:p w:rsidR="00A91BE8" w:rsidRPr="00C04637" w:rsidRDefault="00A91BE8" w:rsidP="00A91BE8">
            <w:pPr>
              <w:rPr>
                <w:rFonts w:ascii="Arial Narrow" w:hAnsi="Arial Narrow"/>
              </w:rPr>
            </w:pPr>
            <w:r w:rsidRPr="00C04637">
              <w:rPr>
                <w:rFonts w:ascii="Arial Narrow" w:hAnsi="Arial Narrow"/>
              </w:rPr>
              <w:t>Mampu menjelaskan tentang tehnik dokumentasi</w:t>
            </w:r>
          </w:p>
        </w:tc>
        <w:tc>
          <w:tcPr>
            <w:tcW w:w="2144" w:type="dxa"/>
          </w:tcPr>
          <w:p w:rsidR="00A91BE8" w:rsidRPr="00C04637" w:rsidRDefault="00A91BE8" w:rsidP="009F2408">
            <w:pPr>
              <w:rPr>
                <w:rFonts w:ascii="Arial Narrow" w:hAnsi="Arial Narrow"/>
              </w:rPr>
            </w:pPr>
            <w:r w:rsidRPr="00C04637">
              <w:rPr>
                <w:rFonts w:ascii="Arial Narrow" w:hAnsi="Arial Narrow"/>
              </w:rPr>
              <w:t xml:space="preserve">Tehnik dokumentasi </w:t>
            </w:r>
          </w:p>
          <w:p w:rsidR="00A91BE8" w:rsidRPr="00C04637" w:rsidRDefault="00A91BE8" w:rsidP="009F2408">
            <w:pPr>
              <w:pStyle w:val="ListParagraph"/>
              <w:numPr>
                <w:ilvl w:val="0"/>
                <w:numId w:val="9"/>
              </w:numPr>
              <w:ind w:left="338" w:hanging="279"/>
              <w:rPr>
                <w:rFonts w:ascii="Arial Narrow" w:hAnsi="Arial Narrow"/>
              </w:rPr>
            </w:pPr>
            <w:r w:rsidRPr="00C04637">
              <w:rPr>
                <w:rFonts w:ascii="Arial Narrow" w:hAnsi="Arial Narrow"/>
              </w:rPr>
              <w:t xml:space="preserve">Tehnik dokumentasi naratif </w:t>
            </w:r>
          </w:p>
          <w:p w:rsidR="00A91BE8" w:rsidRPr="00C04637" w:rsidRDefault="00A91BE8" w:rsidP="009F2408">
            <w:pPr>
              <w:pStyle w:val="ListParagraph"/>
              <w:numPr>
                <w:ilvl w:val="0"/>
                <w:numId w:val="9"/>
              </w:numPr>
              <w:ind w:left="338" w:hanging="279"/>
              <w:rPr>
                <w:rFonts w:ascii="Arial Narrow" w:hAnsi="Arial Narrow"/>
              </w:rPr>
            </w:pPr>
            <w:r w:rsidRPr="00C04637">
              <w:rPr>
                <w:rFonts w:ascii="Arial Narrow" w:hAnsi="Arial Narrow"/>
              </w:rPr>
              <w:t xml:space="preserve">Tehnik dokumentasi flow sheet </w:t>
            </w:r>
          </w:p>
          <w:p w:rsidR="00A91BE8" w:rsidRPr="00C04637" w:rsidRDefault="00A91BE8" w:rsidP="009F2408">
            <w:pPr>
              <w:rPr>
                <w:rFonts w:ascii="Arial Narrow" w:hAnsi="Arial Narrow"/>
              </w:rPr>
            </w:pPr>
            <w:r w:rsidRPr="00C04637">
              <w:rPr>
                <w:rFonts w:ascii="Arial Narrow" w:hAnsi="Arial Narrow"/>
              </w:rPr>
              <w:t xml:space="preserve">Model dokumentasi </w:t>
            </w:r>
          </w:p>
          <w:p w:rsidR="00A91BE8" w:rsidRPr="00C04637" w:rsidRDefault="00A91BE8" w:rsidP="00D950F7">
            <w:pPr>
              <w:pStyle w:val="ListParagraph"/>
              <w:numPr>
                <w:ilvl w:val="0"/>
                <w:numId w:val="10"/>
              </w:numPr>
              <w:ind w:left="338" w:hanging="338"/>
              <w:rPr>
                <w:rFonts w:ascii="Arial Narrow" w:hAnsi="Arial Narrow"/>
              </w:rPr>
            </w:pPr>
            <w:r w:rsidRPr="00C04637">
              <w:rPr>
                <w:rFonts w:ascii="Arial Narrow" w:hAnsi="Arial Narrow"/>
              </w:rPr>
              <w:t>Model Dokumentasi Problem Oriented  Record (POR)</w:t>
            </w:r>
          </w:p>
          <w:p w:rsidR="00A91BE8" w:rsidRPr="00C04637" w:rsidRDefault="00A91BE8" w:rsidP="00D950F7">
            <w:pPr>
              <w:pStyle w:val="ListParagraph"/>
              <w:numPr>
                <w:ilvl w:val="0"/>
                <w:numId w:val="10"/>
              </w:numPr>
              <w:ind w:left="338" w:hanging="338"/>
              <w:rPr>
                <w:rFonts w:ascii="Arial Narrow" w:hAnsi="Arial Narrow"/>
              </w:rPr>
            </w:pPr>
            <w:r w:rsidRPr="00C04637">
              <w:rPr>
                <w:rFonts w:ascii="Arial Narrow" w:hAnsi="Arial Narrow"/>
              </w:rPr>
              <w:t>Model Dokumentasi Source Oreiented Record (SOR)</w:t>
            </w:r>
          </w:p>
          <w:p w:rsidR="00A91BE8" w:rsidRPr="00C04637" w:rsidRDefault="00A91BE8" w:rsidP="009F2408">
            <w:pPr>
              <w:rPr>
                <w:rFonts w:ascii="Arial Narrow" w:hAnsi="Arial Narrow"/>
              </w:rPr>
            </w:pPr>
          </w:p>
        </w:tc>
        <w:tc>
          <w:tcPr>
            <w:tcW w:w="1555" w:type="dxa"/>
          </w:tcPr>
          <w:p w:rsidR="00A91BE8" w:rsidRPr="00C04637" w:rsidRDefault="00A91BE8" w:rsidP="00400DC5">
            <w:pPr>
              <w:rPr>
                <w:rFonts w:ascii="Arial Narrow" w:hAnsi="Arial Narrow"/>
              </w:rPr>
            </w:pPr>
            <w:r w:rsidRPr="00C04637">
              <w:rPr>
                <w:rFonts w:ascii="Arial Narrow" w:hAnsi="Arial Narrow"/>
              </w:rPr>
              <w:t>Penugasan brainstrorming dan ceramah</w:t>
            </w:r>
          </w:p>
        </w:tc>
        <w:tc>
          <w:tcPr>
            <w:tcW w:w="1577" w:type="dxa"/>
          </w:tcPr>
          <w:p w:rsidR="00A91BE8" w:rsidRPr="00C04637" w:rsidRDefault="00A91BE8" w:rsidP="00400DC5">
            <w:pPr>
              <w:jc w:val="center"/>
              <w:rPr>
                <w:rFonts w:ascii="Arial Narrow" w:hAnsi="Arial Narrow"/>
              </w:rPr>
            </w:pPr>
            <w:r w:rsidRPr="00C04637">
              <w:rPr>
                <w:rFonts w:ascii="Arial Narrow" w:hAnsi="Arial Narrow"/>
              </w:rPr>
              <w:t xml:space="preserve">Mendengarkan materi, membaca dan menyimpulkan </w:t>
            </w:r>
          </w:p>
          <w:p w:rsidR="00A91BE8" w:rsidRPr="00C04637" w:rsidRDefault="00A91BE8" w:rsidP="00400DC5">
            <w:pPr>
              <w:jc w:val="center"/>
              <w:rPr>
                <w:rFonts w:ascii="Arial Narrow" w:hAnsi="Arial Narrow"/>
              </w:rPr>
            </w:pPr>
          </w:p>
        </w:tc>
        <w:tc>
          <w:tcPr>
            <w:tcW w:w="1461" w:type="dxa"/>
          </w:tcPr>
          <w:p w:rsidR="00A91BE8" w:rsidRPr="00C04637" w:rsidRDefault="00A91BE8" w:rsidP="00400DC5">
            <w:pPr>
              <w:jc w:val="center"/>
              <w:rPr>
                <w:rFonts w:ascii="Arial Narrow" w:hAnsi="Arial Narrow"/>
              </w:rPr>
            </w:pPr>
            <w:r w:rsidRPr="00C04637">
              <w:rPr>
                <w:rFonts w:ascii="Arial Narrow" w:hAnsi="Arial Narrow"/>
              </w:rPr>
              <w:t xml:space="preserve">Modul </w:t>
            </w:r>
          </w:p>
          <w:p w:rsidR="00A91BE8" w:rsidRPr="00C04637" w:rsidRDefault="00A91BE8" w:rsidP="00400DC5">
            <w:pPr>
              <w:jc w:val="center"/>
              <w:rPr>
                <w:rFonts w:ascii="Arial Narrow" w:hAnsi="Arial Narrow"/>
              </w:rPr>
            </w:pPr>
            <w:r w:rsidRPr="00C04637">
              <w:rPr>
                <w:rFonts w:ascii="Arial Narrow" w:hAnsi="Arial Narrow"/>
              </w:rPr>
              <w:t xml:space="preserve">Multimedia </w:t>
            </w:r>
          </w:p>
        </w:tc>
        <w:tc>
          <w:tcPr>
            <w:tcW w:w="1304" w:type="dxa"/>
          </w:tcPr>
          <w:p w:rsidR="00A91BE8" w:rsidRPr="00C04637" w:rsidRDefault="00A91BE8" w:rsidP="008B5FA9">
            <w:pPr>
              <w:jc w:val="center"/>
              <w:rPr>
                <w:rFonts w:ascii="Arial Narrow" w:hAnsi="Arial Narrow"/>
              </w:rPr>
            </w:pPr>
            <w:r w:rsidRPr="00C04637">
              <w:rPr>
                <w:rFonts w:ascii="Arial Narrow" w:hAnsi="Arial Narrow"/>
              </w:rPr>
              <w:t>Yeyen Putriana (2)</w:t>
            </w:r>
          </w:p>
        </w:tc>
        <w:tc>
          <w:tcPr>
            <w:tcW w:w="1399" w:type="dxa"/>
          </w:tcPr>
          <w:p w:rsidR="00A91BE8" w:rsidRPr="00C04637" w:rsidRDefault="00A91BE8" w:rsidP="00400DC5">
            <w:pPr>
              <w:rPr>
                <w:rFonts w:ascii="Arial Narrow" w:hAnsi="Arial Narrow"/>
              </w:rPr>
            </w:pPr>
            <w:r w:rsidRPr="00C04637">
              <w:rPr>
                <w:rFonts w:ascii="Arial Narrow" w:hAnsi="Arial Narrow"/>
              </w:rPr>
              <w:t xml:space="preserve">Kelengkapan dan kebenaran penjelasan singkat  </w:t>
            </w:r>
          </w:p>
        </w:tc>
        <w:tc>
          <w:tcPr>
            <w:tcW w:w="1265" w:type="dxa"/>
          </w:tcPr>
          <w:p w:rsidR="00A91BE8" w:rsidRDefault="00A91BE8" w:rsidP="008B5FA9">
            <w:pPr>
              <w:jc w:val="center"/>
            </w:pPr>
            <w:r>
              <w:t>7%</w:t>
            </w:r>
          </w:p>
        </w:tc>
      </w:tr>
      <w:tr w:rsidR="00A91BE8" w:rsidTr="002E6BF8">
        <w:tc>
          <w:tcPr>
            <w:tcW w:w="1032" w:type="dxa"/>
          </w:tcPr>
          <w:p w:rsidR="00A91BE8" w:rsidRPr="00C04637" w:rsidRDefault="00F823C3" w:rsidP="00F823C3">
            <w:pPr>
              <w:jc w:val="center"/>
              <w:rPr>
                <w:rFonts w:ascii="Arial Narrow" w:hAnsi="Arial Narrow"/>
              </w:rPr>
            </w:pPr>
            <w:r>
              <w:rPr>
                <w:rFonts w:ascii="Arial Narrow" w:hAnsi="Arial Narrow"/>
              </w:rPr>
              <w:t xml:space="preserve">Minggu ke 3  </w:t>
            </w:r>
          </w:p>
        </w:tc>
        <w:tc>
          <w:tcPr>
            <w:tcW w:w="1439" w:type="dxa"/>
            <w:vMerge/>
          </w:tcPr>
          <w:p w:rsidR="00A91BE8" w:rsidRPr="00C04637" w:rsidRDefault="00A91BE8" w:rsidP="008B5FA9">
            <w:pPr>
              <w:jc w:val="center"/>
              <w:rPr>
                <w:rFonts w:ascii="Arial Narrow" w:hAnsi="Arial Narrow"/>
              </w:rPr>
            </w:pPr>
          </w:p>
        </w:tc>
        <w:tc>
          <w:tcPr>
            <w:tcW w:w="2144" w:type="dxa"/>
          </w:tcPr>
          <w:p w:rsidR="00A91BE8" w:rsidRPr="00C04637" w:rsidRDefault="00A91BE8" w:rsidP="00D950F7">
            <w:pPr>
              <w:pStyle w:val="ListParagraph"/>
              <w:numPr>
                <w:ilvl w:val="0"/>
                <w:numId w:val="10"/>
              </w:numPr>
              <w:ind w:left="338" w:hanging="338"/>
              <w:rPr>
                <w:rFonts w:ascii="Arial Narrow" w:hAnsi="Arial Narrow"/>
              </w:rPr>
            </w:pPr>
            <w:r w:rsidRPr="00C04637">
              <w:rPr>
                <w:rFonts w:ascii="Arial Narrow" w:hAnsi="Arial Narrow"/>
              </w:rPr>
              <w:t>Model dokumentasi Charting by exception (CBE)</w:t>
            </w:r>
          </w:p>
          <w:p w:rsidR="00A91BE8" w:rsidRPr="00C04637" w:rsidRDefault="00A91BE8" w:rsidP="00D950F7">
            <w:pPr>
              <w:pStyle w:val="ListParagraph"/>
              <w:numPr>
                <w:ilvl w:val="0"/>
                <w:numId w:val="10"/>
              </w:numPr>
              <w:ind w:left="338" w:hanging="338"/>
              <w:rPr>
                <w:rFonts w:ascii="Arial Narrow" w:hAnsi="Arial Narrow"/>
              </w:rPr>
            </w:pPr>
            <w:r w:rsidRPr="00C04637">
              <w:rPr>
                <w:rFonts w:ascii="Arial Narrow" w:hAnsi="Arial Narrow"/>
              </w:rPr>
              <w:t xml:space="preserve">Model Dokumentasi Kardek </w:t>
            </w:r>
          </w:p>
        </w:tc>
        <w:tc>
          <w:tcPr>
            <w:tcW w:w="1555" w:type="dxa"/>
          </w:tcPr>
          <w:p w:rsidR="00A91BE8" w:rsidRPr="00C04637" w:rsidRDefault="00A91BE8" w:rsidP="00400DC5">
            <w:pPr>
              <w:jc w:val="center"/>
              <w:rPr>
                <w:rFonts w:ascii="Arial Narrow" w:hAnsi="Arial Narrow"/>
              </w:rPr>
            </w:pPr>
            <w:r w:rsidRPr="00C04637">
              <w:rPr>
                <w:rFonts w:ascii="Arial Narrow" w:hAnsi="Arial Narrow"/>
              </w:rPr>
              <w:t>Penugasan, brainstorming dan ceramah</w:t>
            </w:r>
          </w:p>
        </w:tc>
        <w:tc>
          <w:tcPr>
            <w:tcW w:w="1577" w:type="dxa"/>
          </w:tcPr>
          <w:p w:rsidR="00A91BE8" w:rsidRPr="00C04637" w:rsidRDefault="00A91BE8" w:rsidP="00400DC5">
            <w:pPr>
              <w:jc w:val="center"/>
              <w:rPr>
                <w:rFonts w:ascii="Arial Narrow" w:hAnsi="Arial Narrow"/>
              </w:rPr>
            </w:pPr>
            <w:r w:rsidRPr="00C04637">
              <w:rPr>
                <w:rFonts w:ascii="Arial Narrow" w:hAnsi="Arial Narrow"/>
              </w:rPr>
              <w:t xml:space="preserve">Mendengarkan materi, membaca dan menyimpulkan </w:t>
            </w:r>
          </w:p>
        </w:tc>
        <w:tc>
          <w:tcPr>
            <w:tcW w:w="1461" w:type="dxa"/>
          </w:tcPr>
          <w:p w:rsidR="00A91BE8" w:rsidRPr="00C04637" w:rsidRDefault="00A91BE8" w:rsidP="00400DC5">
            <w:pPr>
              <w:jc w:val="center"/>
              <w:rPr>
                <w:rFonts w:ascii="Arial Narrow" w:hAnsi="Arial Narrow"/>
              </w:rPr>
            </w:pPr>
            <w:r w:rsidRPr="00C04637">
              <w:rPr>
                <w:rFonts w:ascii="Arial Narrow" w:hAnsi="Arial Narrow"/>
              </w:rPr>
              <w:t xml:space="preserve">Modul </w:t>
            </w:r>
          </w:p>
          <w:p w:rsidR="00A91BE8" w:rsidRPr="00C04637" w:rsidRDefault="00A91BE8" w:rsidP="00400DC5">
            <w:pPr>
              <w:jc w:val="center"/>
              <w:rPr>
                <w:rFonts w:ascii="Arial Narrow" w:hAnsi="Arial Narrow"/>
              </w:rPr>
            </w:pPr>
            <w:r w:rsidRPr="00C04637">
              <w:rPr>
                <w:rFonts w:ascii="Arial Narrow" w:hAnsi="Arial Narrow"/>
              </w:rPr>
              <w:t>multimedia</w:t>
            </w:r>
          </w:p>
        </w:tc>
        <w:tc>
          <w:tcPr>
            <w:tcW w:w="1304" w:type="dxa"/>
          </w:tcPr>
          <w:p w:rsidR="00A91BE8" w:rsidRPr="00C04637" w:rsidRDefault="00A91BE8" w:rsidP="008B5FA9">
            <w:pPr>
              <w:jc w:val="center"/>
              <w:rPr>
                <w:rFonts w:ascii="Arial Narrow" w:hAnsi="Arial Narrow"/>
              </w:rPr>
            </w:pPr>
            <w:r w:rsidRPr="00C04637">
              <w:rPr>
                <w:rFonts w:ascii="Arial Narrow" w:hAnsi="Arial Narrow"/>
              </w:rPr>
              <w:t>Yeyen Putriana (3)</w:t>
            </w:r>
          </w:p>
        </w:tc>
        <w:tc>
          <w:tcPr>
            <w:tcW w:w="1399" w:type="dxa"/>
          </w:tcPr>
          <w:p w:rsidR="00A91BE8" w:rsidRPr="00C04637" w:rsidRDefault="00A91BE8" w:rsidP="00400DC5">
            <w:pPr>
              <w:rPr>
                <w:rFonts w:ascii="Arial Narrow" w:hAnsi="Arial Narrow"/>
              </w:rPr>
            </w:pPr>
            <w:r w:rsidRPr="00C04637">
              <w:rPr>
                <w:rFonts w:ascii="Arial Narrow" w:hAnsi="Arial Narrow"/>
              </w:rPr>
              <w:t xml:space="preserve">Kelengkapan dan kebenaran penjelasan singkat  </w:t>
            </w:r>
          </w:p>
        </w:tc>
        <w:tc>
          <w:tcPr>
            <w:tcW w:w="1265" w:type="dxa"/>
          </w:tcPr>
          <w:p w:rsidR="00A91BE8" w:rsidRDefault="00A91BE8" w:rsidP="008B5FA9">
            <w:pPr>
              <w:jc w:val="center"/>
            </w:pPr>
            <w:r>
              <w:t>7%</w:t>
            </w:r>
          </w:p>
        </w:tc>
      </w:tr>
      <w:tr w:rsidR="00A91BE8" w:rsidTr="002E6BF8">
        <w:tc>
          <w:tcPr>
            <w:tcW w:w="1032" w:type="dxa"/>
          </w:tcPr>
          <w:p w:rsidR="00A91BE8" w:rsidRPr="00C04637" w:rsidRDefault="00F823C3" w:rsidP="00F823C3">
            <w:pPr>
              <w:jc w:val="center"/>
              <w:rPr>
                <w:rFonts w:ascii="Arial Narrow" w:hAnsi="Arial Narrow"/>
              </w:rPr>
            </w:pPr>
            <w:r>
              <w:rPr>
                <w:rFonts w:ascii="Arial Narrow" w:hAnsi="Arial Narrow"/>
              </w:rPr>
              <w:t xml:space="preserve">Minggu ke 4  </w:t>
            </w:r>
          </w:p>
        </w:tc>
        <w:tc>
          <w:tcPr>
            <w:tcW w:w="1439" w:type="dxa"/>
            <w:vMerge/>
          </w:tcPr>
          <w:p w:rsidR="00A91BE8" w:rsidRPr="00C04637" w:rsidRDefault="00A91BE8" w:rsidP="008B5FA9">
            <w:pPr>
              <w:jc w:val="center"/>
              <w:rPr>
                <w:rFonts w:ascii="Arial Narrow" w:hAnsi="Arial Narrow"/>
              </w:rPr>
            </w:pPr>
          </w:p>
        </w:tc>
        <w:tc>
          <w:tcPr>
            <w:tcW w:w="2144" w:type="dxa"/>
          </w:tcPr>
          <w:p w:rsidR="00A91BE8" w:rsidRPr="00C04637" w:rsidRDefault="00A91BE8" w:rsidP="00315A03">
            <w:pPr>
              <w:pStyle w:val="ListParagraph"/>
              <w:numPr>
                <w:ilvl w:val="0"/>
                <w:numId w:val="10"/>
              </w:numPr>
              <w:ind w:left="338" w:hanging="283"/>
              <w:rPr>
                <w:rFonts w:ascii="Arial Narrow" w:hAnsi="Arial Narrow"/>
              </w:rPr>
            </w:pPr>
            <w:r w:rsidRPr="00C04637">
              <w:rPr>
                <w:rFonts w:ascii="Arial Narrow" w:hAnsi="Arial Narrow"/>
              </w:rPr>
              <w:t xml:space="preserve">Model dokumentasi system komputerisasi (Computer Based </w:t>
            </w:r>
            <w:r w:rsidRPr="00C04637">
              <w:rPr>
                <w:rFonts w:ascii="Arial Narrow" w:hAnsi="Arial Narrow"/>
              </w:rPr>
              <w:lastRenderedPageBreak/>
              <w:t>Patient Record)</w:t>
            </w:r>
          </w:p>
        </w:tc>
        <w:tc>
          <w:tcPr>
            <w:tcW w:w="1555" w:type="dxa"/>
          </w:tcPr>
          <w:p w:rsidR="00A91BE8" w:rsidRPr="00C04637" w:rsidRDefault="00A91BE8" w:rsidP="00400DC5">
            <w:pPr>
              <w:jc w:val="center"/>
              <w:rPr>
                <w:rFonts w:ascii="Arial Narrow" w:hAnsi="Arial Narrow"/>
              </w:rPr>
            </w:pPr>
            <w:r w:rsidRPr="00C04637">
              <w:rPr>
                <w:rFonts w:ascii="Arial Narrow" w:hAnsi="Arial Narrow"/>
              </w:rPr>
              <w:lastRenderedPageBreak/>
              <w:t xml:space="preserve">Penugasan brainstorming dan ceramah </w:t>
            </w:r>
          </w:p>
        </w:tc>
        <w:tc>
          <w:tcPr>
            <w:tcW w:w="1577" w:type="dxa"/>
          </w:tcPr>
          <w:p w:rsidR="00A91BE8" w:rsidRPr="00C04637" w:rsidRDefault="00A91BE8" w:rsidP="00400DC5">
            <w:pPr>
              <w:jc w:val="center"/>
              <w:rPr>
                <w:rFonts w:ascii="Arial Narrow" w:hAnsi="Arial Narrow"/>
              </w:rPr>
            </w:pPr>
            <w:r w:rsidRPr="00C04637">
              <w:rPr>
                <w:rFonts w:ascii="Arial Narrow" w:hAnsi="Arial Narrow"/>
              </w:rPr>
              <w:t xml:space="preserve">Mendengarkan materi, membaca dan menyimpulkan </w:t>
            </w:r>
          </w:p>
        </w:tc>
        <w:tc>
          <w:tcPr>
            <w:tcW w:w="1461" w:type="dxa"/>
          </w:tcPr>
          <w:p w:rsidR="00A91BE8" w:rsidRPr="00C04637" w:rsidRDefault="00A91BE8" w:rsidP="00400DC5">
            <w:pPr>
              <w:jc w:val="center"/>
              <w:rPr>
                <w:rFonts w:ascii="Arial Narrow" w:hAnsi="Arial Narrow"/>
              </w:rPr>
            </w:pPr>
            <w:r w:rsidRPr="00C04637">
              <w:rPr>
                <w:rFonts w:ascii="Arial Narrow" w:hAnsi="Arial Narrow"/>
              </w:rPr>
              <w:t xml:space="preserve">Modul </w:t>
            </w:r>
          </w:p>
          <w:p w:rsidR="00A91BE8" w:rsidRPr="00C04637" w:rsidRDefault="00A91BE8" w:rsidP="00400DC5">
            <w:pPr>
              <w:jc w:val="center"/>
              <w:rPr>
                <w:rFonts w:ascii="Arial Narrow" w:hAnsi="Arial Narrow"/>
              </w:rPr>
            </w:pPr>
            <w:r w:rsidRPr="00C04637">
              <w:rPr>
                <w:rFonts w:ascii="Arial Narrow" w:hAnsi="Arial Narrow"/>
              </w:rPr>
              <w:t xml:space="preserve">Multimedia </w:t>
            </w:r>
          </w:p>
        </w:tc>
        <w:tc>
          <w:tcPr>
            <w:tcW w:w="1304" w:type="dxa"/>
          </w:tcPr>
          <w:p w:rsidR="00A91BE8" w:rsidRPr="00C04637" w:rsidRDefault="008A0577" w:rsidP="008B5FA9">
            <w:pPr>
              <w:jc w:val="center"/>
              <w:rPr>
                <w:rFonts w:ascii="Arial Narrow" w:hAnsi="Arial Narrow"/>
              </w:rPr>
            </w:pPr>
            <w:r>
              <w:rPr>
                <w:rFonts w:ascii="Arial Narrow" w:hAnsi="Arial Narrow"/>
              </w:rPr>
              <w:t>Risneni (1</w:t>
            </w:r>
            <w:r w:rsidR="00A91BE8" w:rsidRPr="00C04637">
              <w:rPr>
                <w:rFonts w:ascii="Arial Narrow" w:hAnsi="Arial Narrow"/>
              </w:rPr>
              <w:t>)</w:t>
            </w:r>
          </w:p>
        </w:tc>
        <w:tc>
          <w:tcPr>
            <w:tcW w:w="1399" w:type="dxa"/>
          </w:tcPr>
          <w:p w:rsidR="00A91BE8" w:rsidRPr="00C04637" w:rsidRDefault="00A91BE8" w:rsidP="00400DC5">
            <w:pPr>
              <w:jc w:val="center"/>
              <w:rPr>
                <w:rFonts w:ascii="Arial Narrow" w:hAnsi="Arial Narrow"/>
              </w:rPr>
            </w:pPr>
            <w:r w:rsidRPr="00C04637">
              <w:rPr>
                <w:rFonts w:ascii="Arial Narrow" w:hAnsi="Arial Narrow"/>
              </w:rPr>
              <w:t>Kelengkapan dan kebenaran penjelasan singkat</w:t>
            </w:r>
          </w:p>
        </w:tc>
        <w:tc>
          <w:tcPr>
            <w:tcW w:w="1265" w:type="dxa"/>
          </w:tcPr>
          <w:p w:rsidR="00A91BE8" w:rsidRDefault="00A91BE8" w:rsidP="008B5FA9">
            <w:pPr>
              <w:jc w:val="center"/>
            </w:pPr>
            <w:r>
              <w:t>7%</w:t>
            </w:r>
          </w:p>
        </w:tc>
      </w:tr>
      <w:tr w:rsidR="00A91BE8" w:rsidTr="002E6BF8">
        <w:tc>
          <w:tcPr>
            <w:tcW w:w="1032" w:type="dxa"/>
          </w:tcPr>
          <w:p w:rsidR="00D47606" w:rsidRDefault="00F823C3" w:rsidP="00F823C3">
            <w:pPr>
              <w:jc w:val="center"/>
            </w:pPr>
            <w:r>
              <w:t xml:space="preserve">Minggu ke 5  </w:t>
            </w:r>
          </w:p>
        </w:tc>
        <w:tc>
          <w:tcPr>
            <w:tcW w:w="1439" w:type="dxa"/>
          </w:tcPr>
          <w:p w:rsidR="00D47606" w:rsidRDefault="00A91BE8" w:rsidP="00A91BE8">
            <w:r>
              <w:t>Mampu menjelaskan model dokumentasi</w:t>
            </w:r>
          </w:p>
        </w:tc>
        <w:tc>
          <w:tcPr>
            <w:tcW w:w="2144" w:type="dxa"/>
          </w:tcPr>
          <w:p w:rsidR="00D47606" w:rsidRDefault="00D47606" w:rsidP="00315A03">
            <w:r>
              <w:t xml:space="preserve">System pengumpulan data rekam medic dan system dokumentasi pelayanan </w:t>
            </w:r>
          </w:p>
          <w:p w:rsidR="00D47606" w:rsidRDefault="00D47606" w:rsidP="00315A03">
            <w:pPr>
              <w:pStyle w:val="ListParagraph"/>
              <w:numPr>
                <w:ilvl w:val="0"/>
                <w:numId w:val="11"/>
              </w:numPr>
              <w:ind w:left="338" w:hanging="338"/>
            </w:pPr>
            <w:r>
              <w:t xml:space="preserve">System dokumentasi pelayanan rawat jalan </w:t>
            </w:r>
          </w:p>
          <w:p w:rsidR="00D47606" w:rsidRDefault="00D47606" w:rsidP="00315A03">
            <w:pPr>
              <w:pStyle w:val="ListParagraph"/>
              <w:numPr>
                <w:ilvl w:val="0"/>
                <w:numId w:val="11"/>
              </w:numPr>
              <w:ind w:left="338" w:hanging="283"/>
            </w:pPr>
            <w:r>
              <w:t xml:space="preserve">System dokumentasi pelayanan rawat inap  </w:t>
            </w:r>
          </w:p>
        </w:tc>
        <w:tc>
          <w:tcPr>
            <w:tcW w:w="1555" w:type="dxa"/>
          </w:tcPr>
          <w:p w:rsidR="00D47606" w:rsidRDefault="001668C9" w:rsidP="00400DC5">
            <w:pPr>
              <w:jc w:val="center"/>
            </w:pPr>
            <w:r>
              <w:t xml:space="preserve">Penugasan, brainstorming, ceramah </w:t>
            </w:r>
          </w:p>
        </w:tc>
        <w:tc>
          <w:tcPr>
            <w:tcW w:w="1577" w:type="dxa"/>
          </w:tcPr>
          <w:p w:rsidR="00D47606" w:rsidRDefault="00D47606" w:rsidP="00400DC5">
            <w:pPr>
              <w:jc w:val="center"/>
            </w:pPr>
            <w:r>
              <w:t xml:space="preserve">Mendengarkan materi, membaca dan menyimpulkan </w:t>
            </w:r>
          </w:p>
        </w:tc>
        <w:tc>
          <w:tcPr>
            <w:tcW w:w="1461" w:type="dxa"/>
          </w:tcPr>
          <w:p w:rsidR="00D47606" w:rsidRDefault="001668C9" w:rsidP="00400DC5">
            <w:pPr>
              <w:jc w:val="center"/>
            </w:pPr>
            <w:r>
              <w:t>Modul</w:t>
            </w:r>
          </w:p>
          <w:p w:rsidR="001668C9" w:rsidRDefault="001668C9" w:rsidP="00400DC5">
            <w:pPr>
              <w:jc w:val="center"/>
            </w:pPr>
            <w:r>
              <w:t>multimedia</w:t>
            </w:r>
          </w:p>
        </w:tc>
        <w:tc>
          <w:tcPr>
            <w:tcW w:w="1304" w:type="dxa"/>
          </w:tcPr>
          <w:p w:rsidR="00D47606" w:rsidRDefault="008A0577" w:rsidP="008B5FA9">
            <w:pPr>
              <w:jc w:val="center"/>
            </w:pPr>
            <w:r>
              <w:t>Risneni</w:t>
            </w:r>
            <w:r w:rsidR="001668C9">
              <w:t xml:space="preserve"> </w:t>
            </w:r>
            <w:r>
              <w:t>(2</w:t>
            </w:r>
            <w:r w:rsidR="00D12A84">
              <w:t>)</w:t>
            </w:r>
          </w:p>
        </w:tc>
        <w:tc>
          <w:tcPr>
            <w:tcW w:w="1399" w:type="dxa"/>
          </w:tcPr>
          <w:p w:rsidR="00D47606" w:rsidRDefault="001668C9" w:rsidP="00400DC5">
            <w:pPr>
              <w:jc w:val="center"/>
            </w:pPr>
            <w:r>
              <w:t>Kelengkapan dan kebenaran penjelasan singkat</w:t>
            </w:r>
          </w:p>
        </w:tc>
        <w:tc>
          <w:tcPr>
            <w:tcW w:w="1265" w:type="dxa"/>
          </w:tcPr>
          <w:p w:rsidR="00D47606" w:rsidRDefault="00A91BE8" w:rsidP="008B5FA9">
            <w:pPr>
              <w:jc w:val="center"/>
            </w:pPr>
            <w:r>
              <w:t>14%</w:t>
            </w:r>
          </w:p>
        </w:tc>
      </w:tr>
      <w:tr w:rsidR="00A91BE8" w:rsidTr="002E6BF8">
        <w:tc>
          <w:tcPr>
            <w:tcW w:w="1032" w:type="dxa"/>
          </w:tcPr>
          <w:p w:rsidR="00D47606" w:rsidRDefault="00655E5C" w:rsidP="008B5FA9">
            <w:pPr>
              <w:jc w:val="center"/>
            </w:pPr>
            <w:r>
              <w:t>7</w:t>
            </w:r>
          </w:p>
        </w:tc>
        <w:tc>
          <w:tcPr>
            <w:tcW w:w="1439" w:type="dxa"/>
          </w:tcPr>
          <w:p w:rsidR="00D47606" w:rsidRDefault="00D47606" w:rsidP="008B5FA9">
            <w:pPr>
              <w:jc w:val="center"/>
            </w:pPr>
          </w:p>
        </w:tc>
        <w:tc>
          <w:tcPr>
            <w:tcW w:w="2144" w:type="dxa"/>
          </w:tcPr>
          <w:p w:rsidR="00D47606" w:rsidRDefault="00D47606" w:rsidP="00315A03">
            <w:r>
              <w:t>U</w:t>
            </w:r>
            <w:r w:rsidR="00D12A84">
              <w:t>TS</w:t>
            </w:r>
          </w:p>
        </w:tc>
        <w:tc>
          <w:tcPr>
            <w:tcW w:w="1555" w:type="dxa"/>
          </w:tcPr>
          <w:p w:rsidR="00D47606" w:rsidRDefault="00D47606" w:rsidP="00400DC5">
            <w:pPr>
              <w:jc w:val="center"/>
            </w:pPr>
          </w:p>
        </w:tc>
        <w:tc>
          <w:tcPr>
            <w:tcW w:w="1577" w:type="dxa"/>
          </w:tcPr>
          <w:p w:rsidR="00D47606" w:rsidRDefault="00D47606" w:rsidP="00400DC5">
            <w:pPr>
              <w:jc w:val="center"/>
            </w:pPr>
          </w:p>
        </w:tc>
        <w:tc>
          <w:tcPr>
            <w:tcW w:w="1461" w:type="dxa"/>
          </w:tcPr>
          <w:p w:rsidR="00D47606" w:rsidRDefault="00D47606" w:rsidP="00400DC5">
            <w:pPr>
              <w:jc w:val="center"/>
            </w:pPr>
          </w:p>
        </w:tc>
        <w:tc>
          <w:tcPr>
            <w:tcW w:w="1304" w:type="dxa"/>
          </w:tcPr>
          <w:p w:rsidR="00D47606" w:rsidRDefault="001668C9" w:rsidP="008B5FA9">
            <w:pPr>
              <w:jc w:val="center"/>
            </w:pPr>
            <w:r>
              <w:t xml:space="preserve">Yeyen Putriana </w:t>
            </w:r>
            <w:r w:rsidR="008A0577">
              <w:t xml:space="preserve"> (4</w:t>
            </w:r>
            <w:r w:rsidR="00D12A84">
              <w:t>)</w:t>
            </w:r>
          </w:p>
        </w:tc>
        <w:tc>
          <w:tcPr>
            <w:tcW w:w="1399" w:type="dxa"/>
          </w:tcPr>
          <w:p w:rsidR="00D47606" w:rsidRDefault="00D47606" w:rsidP="00400DC5">
            <w:pPr>
              <w:jc w:val="center"/>
            </w:pPr>
          </w:p>
        </w:tc>
        <w:tc>
          <w:tcPr>
            <w:tcW w:w="1265" w:type="dxa"/>
          </w:tcPr>
          <w:p w:rsidR="00D47606" w:rsidRDefault="00D47606" w:rsidP="008B5FA9">
            <w:pPr>
              <w:jc w:val="center"/>
            </w:pPr>
          </w:p>
        </w:tc>
      </w:tr>
      <w:tr w:rsidR="00A91BE8" w:rsidTr="002E6BF8">
        <w:tc>
          <w:tcPr>
            <w:tcW w:w="1032" w:type="dxa"/>
          </w:tcPr>
          <w:p w:rsidR="00C04637" w:rsidRPr="00C04637" w:rsidRDefault="00F823C3" w:rsidP="00F823C3">
            <w:pPr>
              <w:rPr>
                <w:rFonts w:ascii="Arial Narrow" w:hAnsi="Arial Narrow"/>
              </w:rPr>
            </w:pPr>
            <w:r>
              <w:rPr>
                <w:rFonts w:ascii="Arial Narrow" w:hAnsi="Arial Narrow"/>
              </w:rPr>
              <w:t xml:space="preserve">Minggu ke 7  </w:t>
            </w:r>
          </w:p>
          <w:p w:rsidR="00A27AB8" w:rsidRPr="00C04637" w:rsidRDefault="00A27AB8" w:rsidP="008B5FA9">
            <w:pPr>
              <w:jc w:val="center"/>
              <w:rPr>
                <w:rFonts w:ascii="Arial Narrow" w:hAnsi="Arial Narrow"/>
              </w:rPr>
            </w:pPr>
          </w:p>
          <w:p w:rsidR="00A27AB8" w:rsidRPr="00C04637" w:rsidRDefault="00A27AB8" w:rsidP="008B5FA9">
            <w:pPr>
              <w:jc w:val="center"/>
              <w:rPr>
                <w:rFonts w:ascii="Arial Narrow" w:hAnsi="Arial Narrow"/>
              </w:rPr>
            </w:pPr>
          </w:p>
          <w:p w:rsidR="00A27AB8" w:rsidRPr="00C04637" w:rsidRDefault="00A27AB8" w:rsidP="008B5FA9">
            <w:pPr>
              <w:jc w:val="center"/>
              <w:rPr>
                <w:rFonts w:ascii="Arial Narrow" w:hAnsi="Arial Narrow"/>
              </w:rPr>
            </w:pPr>
          </w:p>
          <w:p w:rsidR="00A27AB8" w:rsidRPr="00C04637" w:rsidRDefault="00A27AB8" w:rsidP="008B5FA9">
            <w:pPr>
              <w:jc w:val="center"/>
              <w:rPr>
                <w:rFonts w:ascii="Arial Narrow" w:hAnsi="Arial Narrow"/>
              </w:rPr>
            </w:pPr>
          </w:p>
          <w:p w:rsidR="00A27AB8" w:rsidRPr="00C04637" w:rsidRDefault="00A27AB8" w:rsidP="008B5FA9">
            <w:pPr>
              <w:jc w:val="center"/>
              <w:rPr>
                <w:rFonts w:ascii="Arial Narrow" w:hAnsi="Arial Narrow"/>
              </w:rPr>
            </w:pPr>
          </w:p>
          <w:p w:rsidR="00A27AB8" w:rsidRPr="00C04637" w:rsidRDefault="00A27AB8" w:rsidP="008B5FA9">
            <w:pPr>
              <w:jc w:val="center"/>
              <w:rPr>
                <w:rFonts w:ascii="Arial Narrow" w:hAnsi="Arial Narrow"/>
              </w:rPr>
            </w:pPr>
          </w:p>
          <w:p w:rsidR="00A27AB8" w:rsidRPr="00C04637" w:rsidRDefault="00A27AB8" w:rsidP="008B5FA9">
            <w:pPr>
              <w:jc w:val="center"/>
              <w:rPr>
                <w:rFonts w:ascii="Arial Narrow" w:hAnsi="Arial Narrow"/>
              </w:rPr>
            </w:pPr>
          </w:p>
          <w:p w:rsidR="00A27AB8" w:rsidRPr="00C04637" w:rsidRDefault="00A27AB8" w:rsidP="00C04637">
            <w:pPr>
              <w:rPr>
                <w:rFonts w:ascii="Arial Narrow" w:hAnsi="Arial Narrow"/>
              </w:rPr>
            </w:pPr>
          </w:p>
          <w:p w:rsidR="00D47606" w:rsidRPr="00C04637" w:rsidRDefault="00D47606" w:rsidP="008B5FA9">
            <w:pPr>
              <w:jc w:val="center"/>
              <w:rPr>
                <w:rFonts w:ascii="Arial Narrow" w:hAnsi="Arial Narrow"/>
              </w:rPr>
            </w:pPr>
          </w:p>
        </w:tc>
        <w:tc>
          <w:tcPr>
            <w:tcW w:w="1439" w:type="dxa"/>
          </w:tcPr>
          <w:p w:rsidR="00A91BE8" w:rsidRPr="00C04637" w:rsidRDefault="00A91BE8" w:rsidP="00A91BE8">
            <w:pPr>
              <w:rPr>
                <w:rFonts w:ascii="Arial Narrow" w:hAnsi="Arial Narrow"/>
              </w:rPr>
            </w:pPr>
            <w:r w:rsidRPr="00C04637">
              <w:rPr>
                <w:rFonts w:ascii="Arial Narrow" w:hAnsi="Arial Narrow"/>
              </w:rPr>
              <w:t>Mampu menjelaskan tentang akses perolehan data rekam medis dan system pendokumentasian, tehnik penulisan dan perancangan format</w:t>
            </w:r>
          </w:p>
          <w:p w:rsidR="00D47606" w:rsidRPr="00C04637" w:rsidRDefault="00D47606" w:rsidP="008B5FA9">
            <w:pPr>
              <w:jc w:val="center"/>
              <w:rPr>
                <w:rFonts w:ascii="Arial Narrow" w:hAnsi="Arial Narrow"/>
              </w:rPr>
            </w:pPr>
          </w:p>
        </w:tc>
        <w:tc>
          <w:tcPr>
            <w:tcW w:w="2144" w:type="dxa"/>
          </w:tcPr>
          <w:p w:rsidR="00D47606" w:rsidRPr="00C04637" w:rsidRDefault="00D47606" w:rsidP="00315A03">
            <w:pPr>
              <w:rPr>
                <w:rFonts w:ascii="Arial Narrow" w:hAnsi="Arial Narrow"/>
              </w:rPr>
            </w:pPr>
            <w:r w:rsidRPr="00C04637">
              <w:rPr>
                <w:rFonts w:ascii="Arial Narrow" w:hAnsi="Arial Narrow"/>
              </w:rPr>
              <w:t xml:space="preserve">Metode Dokumentasi , prinsip pendokumentasian dan perancangan format </w:t>
            </w:r>
          </w:p>
          <w:p w:rsidR="00D47606" w:rsidRPr="00C04637" w:rsidRDefault="00D47606" w:rsidP="00E47682">
            <w:pPr>
              <w:pStyle w:val="ListParagraph"/>
              <w:numPr>
                <w:ilvl w:val="0"/>
                <w:numId w:val="13"/>
              </w:numPr>
              <w:ind w:left="338" w:hanging="338"/>
              <w:rPr>
                <w:rFonts w:ascii="Arial Narrow" w:hAnsi="Arial Narrow"/>
              </w:rPr>
            </w:pPr>
            <w:r w:rsidRPr="00C04637">
              <w:rPr>
                <w:rFonts w:ascii="Arial Narrow" w:hAnsi="Arial Narrow"/>
              </w:rPr>
              <w:t xml:space="preserve">Metode dokumentasi </w:t>
            </w:r>
          </w:p>
          <w:p w:rsidR="00D47606" w:rsidRPr="00C04637" w:rsidRDefault="00D47606" w:rsidP="00E47682">
            <w:pPr>
              <w:pStyle w:val="ListParagraph"/>
              <w:numPr>
                <w:ilvl w:val="0"/>
                <w:numId w:val="13"/>
              </w:numPr>
              <w:ind w:left="338" w:hanging="338"/>
              <w:rPr>
                <w:rFonts w:ascii="Arial Narrow" w:hAnsi="Arial Narrow"/>
              </w:rPr>
            </w:pPr>
            <w:r w:rsidRPr="00C04637">
              <w:rPr>
                <w:rFonts w:ascii="Arial Narrow" w:hAnsi="Arial Narrow"/>
              </w:rPr>
              <w:t xml:space="preserve">Prinsip pendokumentasian manajemen kebidanan </w:t>
            </w:r>
          </w:p>
          <w:p w:rsidR="00D47606" w:rsidRPr="00C04637" w:rsidRDefault="00D47606" w:rsidP="00E47682">
            <w:pPr>
              <w:pStyle w:val="ListParagraph"/>
              <w:numPr>
                <w:ilvl w:val="0"/>
                <w:numId w:val="13"/>
              </w:numPr>
              <w:ind w:left="338" w:hanging="256"/>
              <w:rPr>
                <w:rFonts w:ascii="Arial Narrow" w:hAnsi="Arial Narrow"/>
              </w:rPr>
            </w:pPr>
            <w:r w:rsidRPr="00C04637">
              <w:rPr>
                <w:rFonts w:ascii="Arial Narrow" w:hAnsi="Arial Narrow"/>
              </w:rPr>
              <w:t xml:space="preserve">Rancangan format pendokumentasian </w:t>
            </w:r>
          </w:p>
        </w:tc>
        <w:tc>
          <w:tcPr>
            <w:tcW w:w="1555" w:type="dxa"/>
          </w:tcPr>
          <w:p w:rsidR="007164FA" w:rsidRDefault="00D12A84" w:rsidP="00400DC5">
            <w:pPr>
              <w:jc w:val="center"/>
              <w:rPr>
                <w:rFonts w:ascii="Arial Narrow" w:hAnsi="Arial Narrow"/>
              </w:rPr>
            </w:pPr>
            <w:r w:rsidRPr="00C04637">
              <w:rPr>
                <w:rFonts w:ascii="Arial Narrow" w:hAnsi="Arial Narrow"/>
              </w:rPr>
              <w:t>Penugasan, brainstorming dan ceramah</w:t>
            </w:r>
          </w:p>
          <w:p w:rsidR="00D47606" w:rsidRPr="00C04637" w:rsidRDefault="007164FA" w:rsidP="00400DC5">
            <w:pPr>
              <w:jc w:val="center"/>
              <w:rPr>
                <w:rFonts w:ascii="Arial Narrow" w:hAnsi="Arial Narrow"/>
              </w:rPr>
            </w:pPr>
            <w:r>
              <w:rPr>
                <w:rFonts w:ascii="Arial Narrow" w:hAnsi="Arial Narrow"/>
              </w:rPr>
              <w:t xml:space="preserve">Vilep </w:t>
            </w:r>
            <w:r w:rsidR="00D12A84" w:rsidRPr="00C04637">
              <w:rPr>
                <w:rFonts w:ascii="Arial Narrow" w:hAnsi="Arial Narrow"/>
              </w:rPr>
              <w:t xml:space="preserve"> </w:t>
            </w:r>
          </w:p>
        </w:tc>
        <w:tc>
          <w:tcPr>
            <w:tcW w:w="1577" w:type="dxa"/>
          </w:tcPr>
          <w:p w:rsidR="00D47606" w:rsidRPr="00C04637" w:rsidRDefault="00D12A84" w:rsidP="00400DC5">
            <w:pPr>
              <w:jc w:val="center"/>
              <w:rPr>
                <w:rFonts w:ascii="Arial Narrow" w:hAnsi="Arial Narrow"/>
              </w:rPr>
            </w:pPr>
            <w:r w:rsidRPr="00C04637">
              <w:rPr>
                <w:rFonts w:ascii="Arial Narrow" w:hAnsi="Arial Narrow"/>
              </w:rPr>
              <w:t xml:space="preserve">Mendengarkan dan membaca materi , dan menyimpulkan </w:t>
            </w:r>
          </w:p>
        </w:tc>
        <w:tc>
          <w:tcPr>
            <w:tcW w:w="1461" w:type="dxa"/>
          </w:tcPr>
          <w:p w:rsidR="00D47606" w:rsidRPr="00C04637" w:rsidRDefault="00D12A84" w:rsidP="00400DC5">
            <w:pPr>
              <w:jc w:val="center"/>
              <w:rPr>
                <w:rFonts w:ascii="Arial Narrow" w:hAnsi="Arial Narrow"/>
              </w:rPr>
            </w:pPr>
            <w:r w:rsidRPr="00C04637">
              <w:rPr>
                <w:rFonts w:ascii="Arial Narrow" w:hAnsi="Arial Narrow"/>
              </w:rPr>
              <w:t>Modul , multimedia</w:t>
            </w:r>
          </w:p>
        </w:tc>
        <w:tc>
          <w:tcPr>
            <w:tcW w:w="1304" w:type="dxa"/>
          </w:tcPr>
          <w:p w:rsidR="00D47606" w:rsidRPr="00C04637" w:rsidRDefault="008A0577" w:rsidP="008A0577">
            <w:pPr>
              <w:rPr>
                <w:rFonts w:ascii="Arial Narrow" w:hAnsi="Arial Narrow"/>
              </w:rPr>
            </w:pPr>
            <w:r>
              <w:rPr>
                <w:rFonts w:ascii="Arial Narrow" w:hAnsi="Arial Narrow"/>
              </w:rPr>
              <w:t>Risneni (3</w:t>
            </w:r>
            <w:r w:rsidR="00D12A84" w:rsidRPr="00C04637">
              <w:rPr>
                <w:rFonts w:ascii="Arial Narrow" w:hAnsi="Arial Narrow"/>
              </w:rPr>
              <w:t>)</w:t>
            </w:r>
          </w:p>
        </w:tc>
        <w:tc>
          <w:tcPr>
            <w:tcW w:w="1399" w:type="dxa"/>
          </w:tcPr>
          <w:p w:rsidR="00D47606" w:rsidRPr="00C04637" w:rsidRDefault="00D12A84" w:rsidP="00400DC5">
            <w:pPr>
              <w:jc w:val="center"/>
              <w:rPr>
                <w:rFonts w:ascii="Arial Narrow" w:hAnsi="Arial Narrow"/>
              </w:rPr>
            </w:pPr>
            <w:r w:rsidRPr="00C04637">
              <w:rPr>
                <w:rFonts w:ascii="Arial Narrow" w:hAnsi="Arial Narrow"/>
              </w:rPr>
              <w:t xml:space="preserve">Kelengkapan dan kebenaran penjelasan singkat </w:t>
            </w:r>
          </w:p>
        </w:tc>
        <w:tc>
          <w:tcPr>
            <w:tcW w:w="1265" w:type="dxa"/>
          </w:tcPr>
          <w:p w:rsidR="00D47606" w:rsidRPr="00C04637" w:rsidRDefault="00A91BE8" w:rsidP="008B5FA9">
            <w:pPr>
              <w:jc w:val="center"/>
              <w:rPr>
                <w:rFonts w:ascii="Arial Narrow" w:hAnsi="Arial Narrow"/>
              </w:rPr>
            </w:pPr>
            <w:r w:rsidRPr="00C04637">
              <w:rPr>
                <w:rFonts w:ascii="Arial Narrow" w:hAnsi="Arial Narrow"/>
              </w:rPr>
              <w:t>7%</w:t>
            </w:r>
          </w:p>
        </w:tc>
      </w:tr>
      <w:tr w:rsidR="00A91BE8" w:rsidTr="002E6BF8">
        <w:tc>
          <w:tcPr>
            <w:tcW w:w="1032" w:type="dxa"/>
            <w:vMerge w:val="restart"/>
          </w:tcPr>
          <w:p w:rsidR="00A91BE8" w:rsidRPr="00C04637" w:rsidRDefault="00655E5C" w:rsidP="00F823C3">
            <w:pPr>
              <w:jc w:val="center"/>
              <w:rPr>
                <w:rFonts w:ascii="Arial Narrow" w:hAnsi="Arial Narrow"/>
              </w:rPr>
            </w:pPr>
            <w:r w:rsidRPr="00C04637">
              <w:rPr>
                <w:rFonts w:ascii="Arial Narrow" w:hAnsi="Arial Narrow"/>
              </w:rPr>
              <w:lastRenderedPageBreak/>
              <w:t xml:space="preserve">Minggu </w:t>
            </w:r>
            <w:r w:rsidR="00F823C3">
              <w:rPr>
                <w:rFonts w:ascii="Arial Narrow" w:hAnsi="Arial Narrow"/>
              </w:rPr>
              <w:t xml:space="preserve">ke </w:t>
            </w:r>
            <w:r w:rsidR="007164FA">
              <w:rPr>
                <w:rFonts w:ascii="Arial Narrow" w:hAnsi="Arial Narrow"/>
              </w:rPr>
              <w:t xml:space="preserve"> 8</w:t>
            </w:r>
          </w:p>
        </w:tc>
        <w:tc>
          <w:tcPr>
            <w:tcW w:w="1439" w:type="dxa"/>
            <w:vMerge w:val="restart"/>
          </w:tcPr>
          <w:p w:rsidR="00A91BE8" w:rsidRPr="00C04637" w:rsidRDefault="00A91BE8" w:rsidP="00A91BE8">
            <w:pPr>
              <w:rPr>
                <w:rFonts w:ascii="Arial Narrow" w:hAnsi="Arial Narrow"/>
              </w:rPr>
            </w:pPr>
            <w:r w:rsidRPr="00C04637">
              <w:rPr>
                <w:rFonts w:ascii="Arial Narrow" w:hAnsi="Arial Narrow"/>
              </w:rPr>
              <w:t>Melaksanakan pendokumentasian asuhan kebidanan dengan SOAP</w:t>
            </w:r>
          </w:p>
        </w:tc>
        <w:tc>
          <w:tcPr>
            <w:tcW w:w="2144" w:type="dxa"/>
          </w:tcPr>
          <w:p w:rsidR="00A91BE8" w:rsidRPr="00C04637" w:rsidRDefault="00A91BE8" w:rsidP="00315A03">
            <w:pPr>
              <w:rPr>
                <w:rFonts w:ascii="Arial Narrow" w:hAnsi="Arial Narrow"/>
              </w:rPr>
            </w:pPr>
            <w:r w:rsidRPr="00C04637">
              <w:rPr>
                <w:rFonts w:ascii="Arial Narrow" w:hAnsi="Arial Narrow"/>
              </w:rPr>
              <w:t xml:space="preserve">Pendokumentasian asuhan kebidanan dengan SOAP </w:t>
            </w:r>
          </w:p>
          <w:p w:rsidR="00A91BE8" w:rsidRPr="00C04637" w:rsidRDefault="00A91BE8" w:rsidP="00E47682">
            <w:pPr>
              <w:pStyle w:val="ListParagraph"/>
              <w:numPr>
                <w:ilvl w:val="0"/>
                <w:numId w:val="14"/>
              </w:numPr>
              <w:ind w:left="338" w:hanging="338"/>
              <w:rPr>
                <w:rFonts w:ascii="Arial Narrow" w:hAnsi="Arial Narrow"/>
              </w:rPr>
            </w:pPr>
            <w:r w:rsidRPr="00C04637">
              <w:rPr>
                <w:rFonts w:ascii="Arial Narrow" w:hAnsi="Arial Narrow"/>
              </w:rPr>
              <w:t xml:space="preserve">Tinjauan teori asuhan kebidanan dengan SOAP </w:t>
            </w:r>
          </w:p>
          <w:p w:rsidR="00A91BE8" w:rsidRPr="00C04637" w:rsidRDefault="00A91BE8" w:rsidP="00E47682">
            <w:pPr>
              <w:pStyle w:val="ListParagraph"/>
              <w:numPr>
                <w:ilvl w:val="0"/>
                <w:numId w:val="14"/>
              </w:numPr>
              <w:ind w:left="338" w:hanging="338"/>
              <w:rPr>
                <w:rFonts w:ascii="Arial Narrow" w:hAnsi="Arial Narrow"/>
              </w:rPr>
            </w:pPr>
            <w:r w:rsidRPr="00C04637">
              <w:rPr>
                <w:rFonts w:ascii="Arial Narrow" w:hAnsi="Arial Narrow"/>
              </w:rPr>
              <w:t xml:space="preserve">Contoh asuhan kebidanan dengan SOAP </w:t>
            </w:r>
          </w:p>
        </w:tc>
        <w:tc>
          <w:tcPr>
            <w:tcW w:w="1555" w:type="dxa"/>
          </w:tcPr>
          <w:p w:rsidR="00A91BE8" w:rsidRDefault="00A91BE8" w:rsidP="00400DC5">
            <w:pPr>
              <w:jc w:val="center"/>
              <w:rPr>
                <w:rFonts w:ascii="Arial Narrow" w:hAnsi="Arial Narrow"/>
              </w:rPr>
            </w:pPr>
            <w:r w:rsidRPr="00C04637">
              <w:rPr>
                <w:rFonts w:ascii="Arial Narrow" w:hAnsi="Arial Narrow"/>
              </w:rPr>
              <w:t xml:space="preserve">Penugasan , brainstorming dan ceramah </w:t>
            </w:r>
          </w:p>
          <w:p w:rsidR="007164FA" w:rsidRPr="00C04637" w:rsidRDefault="007164FA" w:rsidP="00400DC5">
            <w:pPr>
              <w:jc w:val="center"/>
              <w:rPr>
                <w:rFonts w:ascii="Arial Narrow" w:hAnsi="Arial Narrow"/>
              </w:rPr>
            </w:pPr>
            <w:r>
              <w:rPr>
                <w:rFonts w:ascii="Arial Narrow" w:hAnsi="Arial Narrow"/>
              </w:rPr>
              <w:t>Vilep</w:t>
            </w:r>
          </w:p>
        </w:tc>
        <w:tc>
          <w:tcPr>
            <w:tcW w:w="1577" w:type="dxa"/>
          </w:tcPr>
          <w:p w:rsidR="00A91BE8" w:rsidRPr="00C04637" w:rsidRDefault="00A91BE8" w:rsidP="0087726F">
            <w:pPr>
              <w:rPr>
                <w:rFonts w:ascii="Arial Narrow" w:hAnsi="Arial Narrow"/>
              </w:rPr>
            </w:pPr>
            <w:r w:rsidRPr="00C04637">
              <w:rPr>
                <w:rFonts w:ascii="Arial Narrow" w:hAnsi="Arial Narrow"/>
              </w:rPr>
              <w:t xml:space="preserve">Membaca dan mendengarkan materi dan menyimpulkan </w:t>
            </w:r>
          </w:p>
        </w:tc>
        <w:tc>
          <w:tcPr>
            <w:tcW w:w="1461" w:type="dxa"/>
          </w:tcPr>
          <w:p w:rsidR="00A91BE8" w:rsidRPr="00C04637" w:rsidRDefault="00A91BE8" w:rsidP="00400DC5">
            <w:pPr>
              <w:jc w:val="center"/>
              <w:rPr>
                <w:rFonts w:ascii="Arial Narrow" w:hAnsi="Arial Narrow"/>
              </w:rPr>
            </w:pPr>
            <w:r w:rsidRPr="00C04637">
              <w:rPr>
                <w:rFonts w:ascii="Arial Narrow" w:hAnsi="Arial Narrow"/>
              </w:rPr>
              <w:t xml:space="preserve">Modul dan multimedia </w:t>
            </w:r>
          </w:p>
        </w:tc>
        <w:tc>
          <w:tcPr>
            <w:tcW w:w="1304" w:type="dxa"/>
          </w:tcPr>
          <w:p w:rsidR="00A91BE8" w:rsidRPr="00C04637" w:rsidRDefault="008A0577" w:rsidP="008B5FA9">
            <w:pPr>
              <w:jc w:val="center"/>
              <w:rPr>
                <w:rFonts w:ascii="Arial Narrow" w:hAnsi="Arial Narrow"/>
              </w:rPr>
            </w:pPr>
            <w:r>
              <w:rPr>
                <w:rFonts w:ascii="Arial Narrow" w:hAnsi="Arial Narrow"/>
              </w:rPr>
              <w:t>Yeyen P (5</w:t>
            </w:r>
            <w:r w:rsidR="00A91BE8" w:rsidRPr="00C04637">
              <w:rPr>
                <w:rFonts w:ascii="Arial Narrow" w:hAnsi="Arial Narrow"/>
              </w:rPr>
              <w:t>)</w:t>
            </w:r>
          </w:p>
        </w:tc>
        <w:tc>
          <w:tcPr>
            <w:tcW w:w="1399" w:type="dxa"/>
          </w:tcPr>
          <w:p w:rsidR="00A91BE8" w:rsidRPr="00C04637" w:rsidRDefault="00A91BE8" w:rsidP="00400DC5">
            <w:pPr>
              <w:jc w:val="center"/>
              <w:rPr>
                <w:rFonts w:ascii="Arial Narrow" w:hAnsi="Arial Narrow"/>
              </w:rPr>
            </w:pPr>
            <w:r w:rsidRPr="00C04637">
              <w:rPr>
                <w:rFonts w:ascii="Arial Narrow" w:hAnsi="Arial Narrow"/>
              </w:rPr>
              <w:t>Kelengkapan dan kebenaran penjelasan singkat</w:t>
            </w:r>
          </w:p>
        </w:tc>
        <w:tc>
          <w:tcPr>
            <w:tcW w:w="1265" w:type="dxa"/>
            <w:vMerge w:val="restart"/>
          </w:tcPr>
          <w:p w:rsidR="00A91BE8" w:rsidRPr="00C04637" w:rsidRDefault="00A91BE8" w:rsidP="008B5FA9">
            <w:pPr>
              <w:jc w:val="center"/>
              <w:rPr>
                <w:rFonts w:ascii="Arial Narrow" w:hAnsi="Arial Narrow"/>
              </w:rPr>
            </w:pPr>
            <w:r w:rsidRPr="00C04637">
              <w:rPr>
                <w:rFonts w:ascii="Arial Narrow" w:hAnsi="Arial Narrow"/>
              </w:rPr>
              <w:t>14%</w:t>
            </w:r>
          </w:p>
        </w:tc>
      </w:tr>
      <w:tr w:rsidR="00A91BE8" w:rsidTr="002E6BF8">
        <w:tc>
          <w:tcPr>
            <w:tcW w:w="1032" w:type="dxa"/>
            <w:vMerge/>
          </w:tcPr>
          <w:p w:rsidR="00A91BE8" w:rsidRPr="00C04637" w:rsidRDefault="00A91BE8" w:rsidP="008B5FA9">
            <w:pPr>
              <w:jc w:val="center"/>
              <w:rPr>
                <w:rFonts w:ascii="Arial Narrow" w:hAnsi="Arial Narrow"/>
              </w:rPr>
            </w:pPr>
          </w:p>
        </w:tc>
        <w:tc>
          <w:tcPr>
            <w:tcW w:w="1439" w:type="dxa"/>
            <w:vMerge/>
          </w:tcPr>
          <w:p w:rsidR="00A91BE8" w:rsidRPr="00C04637" w:rsidRDefault="00A91BE8" w:rsidP="008B5FA9">
            <w:pPr>
              <w:jc w:val="center"/>
              <w:rPr>
                <w:rFonts w:ascii="Arial Narrow" w:hAnsi="Arial Narrow"/>
              </w:rPr>
            </w:pPr>
          </w:p>
        </w:tc>
        <w:tc>
          <w:tcPr>
            <w:tcW w:w="2144" w:type="dxa"/>
          </w:tcPr>
          <w:p w:rsidR="00A91BE8" w:rsidRPr="00C04637" w:rsidRDefault="00A91BE8" w:rsidP="00315A03">
            <w:pPr>
              <w:rPr>
                <w:rFonts w:ascii="Arial Narrow" w:hAnsi="Arial Narrow"/>
              </w:rPr>
            </w:pPr>
            <w:r w:rsidRPr="00C04637">
              <w:rPr>
                <w:rFonts w:ascii="Arial Narrow" w:hAnsi="Arial Narrow"/>
              </w:rPr>
              <w:t xml:space="preserve">Pendokumentasian asuhan kebidanan dengan SOAP pada ibu hamil </w:t>
            </w:r>
          </w:p>
        </w:tc>
        <w:tc>
          <w:tcPr>
            <w:tcW w:w="1555" w:type="dxa"/>
          </w:tcPr>
          <w:p w:rsidR="00A91BE8" w:rsidRPr="00C04637" w:rsidRDefault="00A91BE8" w:rsidP="00400DC5">
            <w:pPr>
              <w:jc w:val="center"/>
              <w:rPr>
                <w:rFonts w:ascii="Arial Narrow" w:hAnsi="Arial Narrow"/>
              </w:rPr>
            </w:pPr>
            <w:r w:rsidRPr="00C04637">
              <w:rPr>
                <w:rFonts w:ascii="Arial Narrow" w:hAnsi="Arial Narrow"/>
              </w:rPr>
              <w:t>Studi kasus</w:t>
            </w:r>
          </w:p>
        </w:tc>
        <w:tc>
          <w:tcPr>
            <w:tcW w:w="1577" w:type="dxa"/>
          </w:tcPr>
          <w:p w:rsidR="00A91BE8" w:rsidRPr="00C04637" w:rsidRDefault="00A91BE8" w:rsidP="0087726F">
            <w:pPr>
              <w:rPr>
                <w:rFonts w:ascii="Arial Narrow" w:hAnsi="Arial Narrow"/>
              </w:rPr>
            </w:pPr>
            <w:r w:rsidRPr="00C04637">
              <w:rPr>
                <w:rFonts w:ascii="Arial Narrow" w:hAnsi="Arial Narrow"/>
              </w:rPr>
              <w:t>Menyimak dan tanya jawab dalam presentasi kelompok</w:t>
            </w:r>
          </w:p>
        </w:tc>
        <w:tc>
          <w:tcPr>
            <w:tcW w:w="1461" w:type="dxa"/>
          </w:tcPr>
          <w:p w:rsidR="00A91BE8" w:rsidRPr="00C04637" w:rsidRDefault="00A91BE8" w:rsidP="00400DC5">
            <w:pPr>
              <w:jc w:val="center"/>
              <w:rPr>
                <w:rFonts w:ascii="Arial Narrow" w:hAnsi="Arial Narrow"/>
              </w:rPr>
            </w:pPr>
            <w:r w:rsidRPr="00C04637">
              <w:rPr>
                <w:rFonts w:ascii="Arial Narrow" w:hAnsi="Arial Narrow"/>
              </w:rPr>
              <w:t>Modul dan multi media</w:t>
            </w:r>
          </w:p>
        </w:tc>
        <w:tc>
          <w:tcPr>
            <w:tcW w:w="1304" w:type="dxa"/>
          </w:tcPr>
          <w:p w:rsidR="00A91BE8" w:rsidRPr="00C04637" w:rsidRDefault="008A0577" w:rsidP="008B5FA9">
            <w:pPr>
              <w:jc w:val="center"/>
              <w:rPr>
                <w:rFonts w:ascii="Arial Narrow" w:hAnsi="Arial Narrow"/>
              </w:rPr>
            </w:pPr>
            <w:r>
              <w:rPr>
                <w:rFonts w:ascii="Arial Narrow" w:hAnsi="Arial Narrow"/>
              </w:rPr>
              <w:t xml:space="preserve"> </w:t>
            </w:r>
          </w:p>
        </w:tc>
        <w:tc>
          <w:tcPr>
            <w:tcW w:w="1399" w:type="dxa"/>
          </w:tcPr>
          <w:p w:rsidR="00A91BE8" w:rsidRPr="00C04637" w:rsidRDefault="00A91BE8" w:rsidP="00400DC5">
            <w:pPr>
              <w:jc w:val="center"/>
              <w:rPr>
                <w:rFonts w:ascii="Arial Narrow" w:hAnsi="Arial Narrow"/>
              </w:rPr>
            </w:pPr>
            <w:r w:rsidRPr="00C04637">
              <w:rPr>
                <w:rFonts w:ascii="Arial Narrow" w:hAnsi="Arial Narrow"/>
              </w:rPr>
              <w:t>Kelengkapan dan kebenaran penjelasan singkat</w:t>
            </w:r>
          </w:p>
        </w:tc>
        <w:tc>
          <w:tcPr>
            <w:tcW w:w="1265" w:type="dxa"/>
            <w:vMerge/>
          </w:tcPr>
          <w:p w:rsidR="00A91BE8" w:rsidRPr="00C04637" w:rsidRDefault="00A91BE8" w:rsidP="008B5FA9">
            <w:pPr>
              <w:jc w:val="center"/>
              <w:rPr>
                <w:rFonts w:ascii="Arial Narrow" w:hAnsi="Arial Narrow"/>
              </w:rPr>
            </w:pPr>
          </w:p>
        </w:tc>
      </w:tr>
      <w:tr w:rsidR="00A91BE8" w:rsidTr="002E6BF8">
        <w:tc>
          <w:tcPr>
            <w:tcW w:w="1032" w:type="dxa"/>
            <w:vMerge w:val="restart"/>
          </w:tcPr>
          <w:p w:rsidR="00A91BE8" w:rsidRPr="00C04637" w:rsidRDefault="00CE3257" w:rsidP="00CE3257">
            <w:pPr>
              <w:jc w:val="center"/>
              <w:rPr>
                <w:rFonts w:ascii="Arial Narrow" w:hAnsi="Arial Narrow"/>
              </w:rPr>
            </w:pPr>
            <w:r>
              <w:rPr>
                <w:rFonts w:ascii="Arial Narrow" w:hAnsi="Arial Narrow"/>
              </w:rPr>
              <w:t xml:space="preserve">Minggu ke </w:t>
            </w:r>
            <w:r w:rsidR="007164FA">
              <w:rPr>
                <w:rFonts w:ascii="Arial Narrow" w:hAnsi="Arial Narrow"/>
              </w:rPr>
              <w:t>9</w:t>
            </w:r>
          </w:p>
        </w:tc>
        <w:tc>
          <w:tcPr>
            <w:tcW w:w="1439" w:type="dxa"/>
            <w:vMerge w:val="restart"/>
          </w:tcPr>
          <w:p w:rsidR="00A91BE8" w:rsidRPr="00C04637" w:rsidRDefault="00A91BE8" w:rsidP="00A91BE8">
            <w:pPr>
              <w:rPr>
                <w:rFonts w:ascii="Arial Narrow" w:hAnsi="Arial Narrow"/>
              </w:rPr>
            </w:pPr>
            <w:r w:rsidRPr="00C04637">
              <w:rPr>
                <w:rFonts w:ascii="Arial Narrow" w:hAnsi="Arial Narrow"/>
              </w:rPr>
              <w:t>Melaksanakan pendokumentasian asuhan kebidanan dengan SOAP</w:t>
            </w:r>
          </w:p>
        </w:tc>
        <w:tc>
          <w:tcPr>
            <w:tcW w:w="2144" w:type="dxa"/>
          </w:tcPr>
          <w:p w:rsidR="00A91BE8" w:rsidRPr="00C04637" w:rsidRDefault="00A91BE8" w:rsidP="00315A03">
            <w:pPr>
              <w:rPr>
                <w:rFonts w:ascii="Arial Narrow" w:hAnsi="Arial Narrow"/>
              </w:rPr>
            </w:pPr>
            <w:r w:rsidRPr="00C04637">
              <w:rPr>
                <w:rFonts w:ascii="Arial Narrow" w:hAnsi="Arial Narrow"/>
              </w:rPr>
              <w:t xml:space="preserve">Pendokumentasian asuhan kebidanan dengan SOAP pada ibu bersalin </w:t>
            </w:r>
          </w:p>
        </w:tc>
        <w:tc>
          <w:tcPr>
            <w:tcW w:w="1555" w:type="dxa"/>
          </w:tcPr>
          <w:p w:rsidR="00A91BE8" w:rsidRDefault="00A91BE8" w:rsidP="00400DC5">
            <w:pPr>
              <w:jc w:val="center"/>
              <w:rPr>
                <w:rFonts w:ascii="Arial Narrow" w:hAnsi="Arial Narrow"/>
              </w:rPr>
            </w:pPr>
            <w:r w:rsidRPr="00C04637">
              <w:rPr>
                <w:rFonts w:ascii="Arial Narrow" w:hAnsi="Arial Narrow"/>
              </w:rPr>
              <w:t>Studi kasus</w:t>
            </w:r>
          </w:p>
          <w:p w:rsidR="007164FA" w:rsidRPr="00C04637" w:rsidRDefault="007164FA" w:rsidP="00400DC5">
            <w:pPr>
              <w:jc w:val="center"/>
              <w:rPr>
                <w:rFonts w:ascii="Arial Narrow" w:hAnsi="Arial Narrow"/>
              </w:rPr>
            </w:pPr>
            <w:r>
              <w:rPr>
                <w:rFonts w:ascii="Arial Narrow" w:hAnsi="Arial Narrow"/>
              </w:rPr>
              <w:t xml:space="preserve">Vilep </w:t>
            </w:r>
          </w:p>
        </w:tc>
        <w:tc>
          <w:tcPr>
            <w:tcW w:w="1577" w:type="dxa"/>
          </w:tcPr>
          <w:p w:rsidR="00A91BE8" w:rsidRPr="00C04637" w:rsidRDefault="00A91BE8" w:rsidP="0087726F">
            <w:pPr>
              <w:rPr>
                <w:rFonts w:ascii="Arial Narrow" w:hAnsi="Arial Narrow"/>
              </w:rPr>
            </w:pPr>
            <w:r w:rsidRPr="00C04637">
              <w:rPr>
                <w:rFonts w:ascii="Arial Narrow" w:hAnsi="Arial Narrow"/>
              </w:rPr>
              <w:t>Menyimak dan tanya jawab presentasi kelompok</w:t>
            </w:r>
          </w:p>
        </w:tc>
        <w:tc>
          <w:tcPr>
            <w:tcW w:w="1461" w:type="dxa"/>
          </w:tcPr>
          <w:p w:rsidR="00A91BE8" w:rsidRPr="00C04637" w:rsidRDefault="00A91BE8" w:rsidP="00400DC5">
            <w:pPr>
              <w:jc w:val="center"/>
              <w:rPr>
                <w:rFonts w:ascii="Arial Narrow" w:hAnsi="Arial Narrow"/>
              </w:rPr>
            </w:pPr>
            <w:r w:rsidRPr="00C04637">
              <w:rPr>
                <w:rFonts w:ascii="Arial Narrow" w:hAnsi="Arial Narrow"/>
              </w:rPr>
              <w:t>Modul dan multimedia</w:t>
            </w:r>
          </w:p>
        </w:tc>
        <w:tc>
          <w:tcPr>
            <w:tcW w:w="1304" w:type="dxa"/>
          </w:tcPr>
          <w:p w:rsidR="00A91BE8" w:rsidRPr="00C04637" w:rsidRDefault="00A91BE8" w:rsidP="008B5FA9">
            <w:pPr>
              <w:jc w:val="center"/>
              <w:rPr>
                <w:rFonts w:ascii="Arial Narrow" w:hAnsi="Arial Narrow"/>
              </w:rPr>
            </w:pPr>
            <w:r w:rsidRPr="00C04637">
              <w:rPr>
                <w:rFonts w:ascii="Arial Narrow" w:hAnsi="Arial Narrow"/>
              </w:rPr>
              <w:t xml:space="preserve">Helmi yenie </w:t>
            </w:r>
            <w:r w:rsidR="008A0577">
              <w:rPr>
                <w:rFonts w:ascii="Arial Narrow" w:hAnsi="Arial Narrow"/>
              </w:rPr>
              <w:t>(1</w:t>
            </w:r>
            <w:r w:rsidRPr="00C04637">
              <w:rPr>
                <w:rFonts w:ascii="Arial Narrow" w:hAnsi="Arial Narrow"/>
              </w:rPr>
              <w:t>)</w:t>
            </w:r>
          </w:p>
        </w:tc>
        <w:tc>
          <w:tcPr>
            <w:tcW w:w="1399" w:type="dxa"/>
          </w:tcPr>
          <w:p w:rsidR="00A91BE8" w:rsidRPr="00C04637" w:rsidRDefault="00A91BE8" w:rsidP="00400DC5">
            <w:pPr>
              <w:jc w:val="center"/>
              <w:rPr>
                <w:rFonts w:ascii="Arial Narrow" w:hAnsi="Arial Narrow"/>
              </w:rPr>
            </w:pPr>
            <w:r w:rsidRPr="00C04637">
              <w:rPr>
                <w:rFonts w:ascii="Arial Narrow" w:hAnsi="Arial Narrow"/>
              </w:rPr>
              <w:t>Kelengkapan dan kebenaran penjelasan singkat</w:t>
            </w:r>
          </w:p>
        </w:tc>
        <w:tc>
          <w:tcPr>
            <w:tcW w:w="1265" w:type="dxa"/>
            <w:vMerge w:val="restart"/>
          </w:tcPr>
          <w:p w:rsidR="00A91BE8" w:rsidRPr="00C04637" w:rsidRDefault="00A91BE8" w:rsidP="008B5FA9">
            <w:pPr>
              <w:jc w:val="center"/>
              <w:rPr>
                <w:rFonts w:ascii="Arial Narrow" w:hAnsi="Arial Narrow"/>
              </w:rPr>
            </w:pPr>
            <w:r w:rsidRPr="00C04637">
              <w:rPr>
                <w:rFonts w:ascii="Arial Narrow" w:hAnsi="Arial Narrow"/>
              </w:rPr>
              <w:t>14%</w:t>
            </w:r>
          </w:p>
        </w:tc>
      </w:tr>
      <w:tr w:rsidR="00A91BE8" w:rsidTr="002E6BF8">
        <w:tc>
          <w:tcPr>
            <w:tcW w:w="1032" w:type="dxa"/>
            <w:vMerge/>
          </w:tcPr>
          <w:p w:rsidR="00A91BE8" w:rsidRPr="00C04637" w:rsidRDefault="00A91BE8" w:rsidP="008B5FA9">
            <w:pPr>
              <w:jc w:val="center"/>
              <w:rPr>
                <w:rFonts w:ascii="Arial Narrow" w:hAnsi="Arial Narrow"/>
              </w:rPr>
            </w:pPr>
          </w:p>
        </w:tc>
        <w:tc>
          <w:tcPr>
            <w:tcW w:w="1439" w:type="dxa"/>
            <w:vMerge/>
          </w:tcPr>
          <w:p w:rsidR="00A91BE8" w:rsidRPr="00C04637" w:rsidRDefault="00A91BE8" w:rsidP="008B5FA9">
            <w:pPr>
              <w:jc w:val="center"/>
              <w:rPr>
                <w:rFonts w:ascii="Arial Narrow" w:hAnsi="Arial Narrow"/>
              </w:rPr>
            </w:pPr>
          </w:p>
        </w:tc>
        <w:tc>
          <w:tcPr>
            <w:tcW w:w="2144" w:type="dxa"/>
          </w:tcPr>
          <w:p w:rsidR="00A91BE8" w:rsidRPr="00C04637" w:rsidRDefault="00A91BE8" w:rsidP="00315A03">
            <w:pPr>
              <w:rPr>
                <w:rFonts w:ascii="Arial Narrow" w:hAnsi="Arial Narrow"/>
              </w:rPr>
            </w:pPr>
            <w:r w:rsidRPr="00C04637">
              <w:rPr>
                <w:rFonts w:ascii="Arial Narrow" w:hAnsi="Arial Narrow"/>
              </w:rPr>
              <w:t>Pendokumentasian asuhan kebidanan dengan SOAP pada ibu nifas</w:t>
            </w:r>
          </w:p>
        </w:tc>
        <w:tc>
          <w:tcPr>
            <w:tcW w:w="1555" w:type="dxa"/>
          </w:tcPr>
          <w:p w:rsidR="00A91BE8" w:rsidRPr="00C04637" w:rsidRDefault="00A91BE8" w:rsidP="0087726F">
            <w:pPr>
              <w:jc w:val="center"/>
              <w:rPr>
                <w:rFonts w:ascii="Arial Narrow" w:hAnsi="Arial Narrow"/>
              </w:rPr>
            </w:pPr>
            <w:r w:rsidRPr="00C04637">
              <w:rPr>
                <w:rFonts w:ascii="Arial Narrow" w:hAnsi="Arial Narrow"/>
              </w:rPr>
              <w:t xml:space="preserve">Studi kasus </w:t>
            </w:r>
          </w:p>
        </w:tc>
        <w:tc>
          <w:tcPr>
            <w:tcW w:w="1577" w:type="dxa"/>
          </w:tcPr>
          <w:p w:rsidR="00A91BE8" w:rsidRPr="00C04637" w:rsidRDefault="00A91BE8" w:rsidP="0087726F">
            <w:pPr>
              <w:rPr>
                <w:rFonts w:ascii="Arial Narrow" w:hAnsi="Arial Narrow"/>
              </w:rPr>
            </w:pPr>
            <w:r w:rsidRPr="00C04637">
              <w:rPr>
                <w:rFonts w:ascii="Arial Narrow" w:hAnsi="Arial Narrow"/>
              </w:rPr>
              <w:t>Menyimak dan tanya jawab dalam presentasi kelompok</w:t>
            </w:r>
          </w:p>
        </w:tc>
        <w:tc>
          <w:tcPr>
            <w:tcW w:w="1461" w:type="dxa"/>
          </w:tcPr>
          <w:p w:rsidR="00A91BE8" w:rsidRPr="00C04637" w:rsidRDefault="00A91BE8" w:rsidP="00400DC5">
            <w:pPr>
              <w:jc w:val="center"/>
              <w:rPr>
                <w:rFonts w:ascii="Arial Narrow" w:hAnsi="Arial Narrow"/>
              </w:rPr>
            </w:pPr>
            <w:r w:rsidRPr="00C04637">
              <w:rPr>
                <w:rFonts w:ascii="Arial Narrow" w:hAnsi="Arial Narrow"/>
              </w:rPr>
              <w:t xml:space="preserve">Modul dan multimedia </w:t>
            </w:r>
          </w:p>
        </w:tc>
        <w:tc>
          <w:tcPr>
            <w:tcW w:w="1304" w:type="dxa"/>
          </w:tcPr>
          <w:p w:rsidR="00A91BE8" w:rsidRPr="00C04637" w:rsidRDefault="008A0577" w:rsidP="008B5FA9">
            <w:pPr>
              <w:jc w:val="center"/>
              <w:rPr>
                <w:rFonts w:ascii="Arial Narrow" w:hAnsi="Arial Narrow"/>
              </w:rPr>
            </w:pPr>
            <w:r>
              <w:rPr>
                <w:rFonts w:ascii="Arial Narrow" w:hAnsi="Arial Narrow"/>
              </w:rPr>
              <w:t>Helmi yenie (2</w:t>
            </w:r>
            <w:r w:rsidR="00A91BE8" w:rsidRPr="00C04637">
              <w:rPr>
                <w:rFonts w:ascii="Arial Narrow" w:hAnsi="Arial Narrow"/>
              </w:rPr>
              <w:t>)</w:t>
            </w:r>
          </w:p>
        </w:tc>
        <w:tc>
          <w:tcPr>
            <w:tcW w:w="1399" w:type="dxa"/>
          </w:tcPr>
          <w:p w:rsidR="00A91BE8" w:rsidRPr="00C04637" w:rsidRDefault="00A91BE8" w:rsidP="00400DC5">
            <w:pPr>
              <w:jc w:val="center"/>
              <w:rPr>
                <w:rFonts w:ascii="Arial Narrow" w:hAnsi="Arial Narrow"/>
              </w:rPr>
            </w:pPr>
            <w:r w:rsidRPr="00C04637">
              <w:rPr>
                <w:rFonts w:ascii="Arial Narrow" w:hAnsi="Arial Narrow"/>
              </w:rPr>
              <w:t>Kelengkapan dan kebenaran penjelasan singkat</w:t>
            </w:r>
          </w:p>
        </w:tc>
        <w:tc>
          <w:tcPr>
            <w:tcW w:w="1265" w:type="dxa"/>
            <w:vMerge/>
          </w:tcPr>
          <w:p w:rsidR="00A91BE8" w:rsidRPr="00C04637" w:rsidRDefault="00A91BE8" w:rsidP="008B5FA9">
            <w:pPr>
              <w:jc w:val="center"/>
              <w:rPr>
                <w:rFonts w:ascii="Arial Narrow" w:hAnsi="Arial Narrow"/>
              </w:rPr>
            </w:pPr>
          </w:p>
        </w:tc>
      </w:tr>
      <w:tr w:rsidR="00A91BE8" w:rsidTr="002E6BF8">
        <w:tc>
          <w:tcPr>
            <w:tcW w:w="1032" w:type="dxa"/>
            <w:vMerge w:val="restart"/>
          </w:tcPr>
          <w:p w:rsidR="00A91BE8" w:rsidRPr="00C04637" w:rsidRDefault="00F823C3" w:rsidP="00F823C3">
            <w:pPr>
              <w:jc w:val="center"/>
              <w:rPr>
                <w:rFonts w:ascii="Arial Narrow" w:hAnsi="Arial Narrow"/>
              </w:rPr>
            </w:pPr>
            <w:r>
              <w:rPr>
                <w:rFonts w:ascii="Arial Narrow" w:hAnsi="Arial Narrow"/>
              </w:rPr>
              <w:t xml:space="preserve">Minggu ke </w:t>
            </w:r>
          </w:p>
        </w:tc>
        <w:tc>
          <w:tcPr>
            <w:tcW w:w="1439" w:type="dxa"/>
            <w:vMerge w:val="restart"/>
          </w:tcPr>
          <w:p w:rsidR="00A91BE8" w:rsidRPr="00C04637" w:rsidRDefault="00A91BE8" w:rsidP="00A91BE8">
            <w:pPr>
              <w:rPr>
                <w:rFonts w:ascii="Arial Narrow" w:hAnsi="Arial Narrow"/>
              </w:rPr>
            </w:pPr>
            <w:r w:rsidRPr="00C04637">
              <w:rPr>
                <w:rFonts w:ascii="Arial Narrow" w:hAnsi="Arial Narrow"/>
              </w:rPr>
              <w:t>Melaksanakan pendokumentasian asuhan kebidanan dengan SOAP</w:t>
            </w:r>
          </w:p>
        </w:tc>
        <w:tc>
          <w:tcPr>
            <w:tcW w:w="2144" w:type="dxa"/>
          </w:tcPr>
          <w:p w:rsidR="00A91BE8" w:rsidRPr="00C04637" w:rsidRDefault="00A91BE8" w:rsidP="00315A03">
            <w:pPr>
              <w:rPr>
                <w:rFonts w:ascii="Arial Narrow" w:hAnsi="Arial Narrow"/>
              </w:rPr>
            </w:pPr>
            <w:r w:rsidRPr="00C04637">
              <w:rPr>
                <w:rFonts w:ascii="Arial Narrow" w:hAnsi="Arial Narrow"/>
              </w:rPr>
              <w:t xml:space="preserve">Pendokumentasian asuhan kebidanan dengan SOAP pada BBL </w:t>
            </w:r>
          </w:p>
        </w:tc>
        <w:tc>
          <w:tcPr>
            <w:tcW w:w="1555" w:type="dxa"/>
          </w:tcPr>
          <w:p w:rsidR="00A91BE8" w:rsidRPr="00C04637" w:rsidRDefault="00A91BE8" w:rsidP="00400DC5">
            <w:pPr>
              <w:jc w:val="center"/>
              <w:rPr>
                <w:rFonts w:ascii="Arial Narrow" w:hAnsi="Arial Narrow"/>
              </w:rPr>
            </w:pPr>
            <w:r w:rsidRPr="00C04637">
              <w:rPr>
                <w:rFonts w:ascii="Arial Narrow" w:hAnsi="Arial Narrow"/>
              </w:rPr>
              <w:t>Studi kasus</w:t>
            </w:r>
          </w:p>
        </w:tc>
        <w:tc>
          <w:tcPr>
            <w:tcW w:w="1577" w:type="dxa"/>
          </w:tcPr>
          <w:p w:rsidR="00A91BE8" w:rsidRPr="00C04637" w:rsidRDefault="00A91BE8" w:rsidP="008B5FA9">
            <w:pPr>
              <w:jc w:val="center"/>
              <w:rPr>
                <w:rFonts w:ascii="Arial Narrow" w:hAnsi="Arial Narrow"/>
              </w:rPr>
            </w:pPr>
            <w:r w:rsidRPr="00C04637">
              <w:rPr>
                <w:rFonts w:ascii="Arial Narrow" w:hAnsi="Arial Narrow"/>
              </w:rPr>
              <w:t xml:space="preserve">Menyimak dan tanya jawab dalam presentasi kelompokk </w:t>
            </w:r>
          </w:p>
        </w:tc>
        <w:tc>
          <w:tcPr>
            <w:tcW w:w="1461" w:type="dxa"/>
          </w:tcPr>
          <w:p w:rsidR="00A91BE8" w:rsidRPr="00C04637" w:rsidRDefault="00A91BE8" w:rsidP="00400DC5">
            <w:pPr>
              <w:jc w:val="center"/>
              <w:rPr>
                <w:rFonts w:ascii="Arial Narrow" w:hAnsi="Arial Narrow"/>
              </w:rPr>
            </w:pPr>
            <w:r w:rsidRPr="00C04637">
              <w:rPr>
                <w:rFonts w:ascii="Arial Narrow" w:hAnsi="Arial Narrow"/>
              </w:rPr>
              <w:t xml:space="preserve">Modul dan multimedia </w:t>
            </w:r>
          </w:p>
        </w:tc>
        <w:tc>
          <w:tcPr>
            <w:tcW w:w="1304" w:type="dxa"/>
          </w:tcPr>
          <w:p w:rsidR="00A91BE8" w:rsidRPr="00C04637" w:rsidRDefault="008A0577" w:rsidP="008B5FA9">
            <w:pPr>
              <w:jc w:val="center"/>
              <w:rPr>
                <w:rFonts w:ascii="Arial Narrow" w:hAnsi="Arial Narrow"/>
              </w:rPr>
            </w:pPr>
            <w:r>
              <w:rPr>
                <w:rFonts w:ascii="Arial Narrow" w:hAnsi="Arial Narrow"/>
              </w:rPr>
              <w:t>Helmi yenie (3</w:t>
            </w:r>
            <w:r w:rsidR="00A91BE8" w:rsidRPr="00C04637">
              <w:rPr>
                <w:rFonts w:ascii="Arial Narrow" w:hAnsi="Arial Narrow"/>
              </w:rPr>
              <w:t>)</w:t>
            </w:r>
          </w:p>
        </w:tc>
        <w:tc>
          <w:tcPr>
            <w:tcW w:w="1399" w:type="dxa"/>
          </w:tcPr>
          <w:p w:rsidR="00A91BE8" w:rsidRPr="00C04637" w:rsidRDefault="00A91BE8" w:rsidP="00400DC5">
            <w:pPr>
              <w:jc w:val="center"/>
              <w:rPr>
                <w:rFonts w:ascii="Arial Narrow" w:hAnsi="Arial Narrow"/>
              </w:rPr>
            </w:pPr>
            <w:r w:rsidRPr="00C04637">
              <w:rPr>
                <w:rFonts w:ascii="Arial Narrow" w:hAnsi="Arial Narrow"/>
              </w:rPr>
              <w:t>Kelengkapan dan kebenaran penjelasan singkat</w:t>
            </w:r>
          </w:p>
        </w:tc>
        <w:tc>
          <w:tcPr>
            <w:tcW w:w="1265" w:type="dxa"/>
            <w:vMerge w:val="restart"/>
          </w:tcPr>
          <w:p w:rsidR="00A91BE8" w:rsidRPr="00C04637" w:rsidRDefault="00A91BE8" w:rsidP="008B5FA9">
            <w:pPr>
              <w:jc w:val="center"/>
              <w:rPr>
                <w:rFonts w:ascii="Arial Narrow" w:hAnsi="Arial Narrow"/>
              </w:rPr>
            </w:pPr>
            <w:r w:rsidRPr="00C04637">
              <w:rPr>
                <w:rFonts w:ascii="Arial Narrow" w:hAnsi="Arial Narrow"/>
              </w:rPr>
              <w:t>14%</w:t>
            </w:r>
          </w:p>
        </w:tc>
      </w:tr>
      <w:tr w:rsidR="00A91BE8" w:rsidRPr="00C04637" w:rsidTr="002E6BF8">
        <w:tc>
          <w:tcPr>
            <w:tcW w:w="1032" w:type="dxa"/>
            <w:vMerge/>
          </w:tcPr>
          <w:p w:rsidR="00A91BE8" w:rsidRPr="00C04637" w:rsidRDefault="00A91BE8" w:rsidP="008B5FA9">
            <w:pPr>
              <w:jc w:val="center"/>
              <w:rPr>
                <w:rFonts w:ascii="Arial Narrow" w:hAnsi="Arial Narrow"/>
              </w:rPr>
            </w:pPr>
          </w:p>
        </w:tc>
        <w:tc>
          <w:tcPr>
            <w:tcW w:w="1439" w:type="dxa"/>
            <w:vMerge/>
          </w:tcPr>
          <w:p w:rsidR="00A91BE8" w:rsidRPr="00C04637" w:rsidRDefault="00A91BE8" w:rsidP="008B5FA9">
            <w:pPr>
              <w:jc w:val="center"/>
              <w:rPr>
                <w:rFonts w:ascii="Arial Narrow" w:hAnsi="Arial Narrow"/>
              </w:rPr>
            </w:pPr>
          </w:p>
        </w:tc>
        <w:tc>
          <w:tcPr>
            <w:tcW w:w="2144" w:type="dxa"/>
          </w:tcPr>
          <w:p w:rsidR="00A91BE8" w:rsidRPr="00C04637" w:rsidRDefault="00A91BE8" w:rsidP="00315A03">
            <w:pPr>
              <w:rPr>
                <w:rFonts w:ascii="Arial Narrow" w:hAnsi="Arial Narrow"/>
              </w:rPr>
            </w:pPr>
            <w:r w:rsidRPr="00C04637">
              <w:rPr>
                <w:rFonts w:ascii="Arial Narrow" w:hAnsi="Arial Narrow"/>
              </w:rPr>
              <w:t xml:space="preserve">Pendokumentasian asuhan kebidanan </w:t>
            </w:r>
            <w:r w:rsidRPr="00C04637">
              <w:rPr>
                <w:rFonts w:ascii="Arial Narrow" w:hAnsi="Arial Narrow"/>
              </w:rPr>
              <w:lastRenderedPageBreak/>
              <w:t xml:space="preserve">dengan SOAP pada klien dengan gangguan system reproduksi </w:t>
            </w:r>
          </w:p>
        </w:tc>
        <w:tc>
          <w:tcPr>
            <w:tcW w:w="1555" w:type="dxa"/>
          </w:tcPr>
          <w:p w:rsidR="00A91BE8" w:rsidRPr="00C04637" w:rsidRDefault="00A91BE8" w:rsidP="00400DC5">
            <w:pPr>
              <w:jc w:val="center"/>
              <w:rPr>
                <w:rFonts w:ascii="Arial Narrow" w:hAnsi="Arial Narrow"/>
              </w:rPr>
            </w:pPr>
            <w:r w:rsidRPr="00C04637">
              <w:rPr>
                <w:rFonts w:ascii="Arial Narrow" w:hAnsi="Arial Narrow"/>
              </w:rPr>
              <w:lastRenderedPageBreak/>
              <w:t xml:space="preserve">Studi kasus </w:t>
            </w:r>
          </w:p>
        </w:tc>
        <w:tc>
          <w:tcPr>
            <w:tcW w:w="1577" w:type="dxa"/>
          </w:tcPr>
          <w:p w:rsidR="00A91BE8" w:rsidRPr="00C04637" w:rsidRDefault="00A91BE8" w:rsidP="008B5FA9">
            <w:pPr>
              <w:jc w:val="center"/>
              <w:rPr>
                <w:rFonts w:ascii="Arial Narrow" w:hAnsi="Arial Narrow"/>
              </w:rPr>
            </w:pPr>
            <w:r w:rsidRPr="00C04637">
              <w:rPr>
                <w:rFonts w:ascii="Arial Narrow" w:hAnsi="Arial Narrow"/>
              </w:rPr>
              <w:t xml:space="preserve">Menyimak Tanya jawab </w:t>
            </w:r>
            <w:r w:rsidRPr="00C04637">
              <w:rPr>
                <w:rFonts w:ascii="Arial Narrow" w:hAnsi="Arial Narrow"/>
              </w:rPr>
              <w:lastRenderedPageBreak/>
              <w:t>dalam  presentasi kelompok</w:t>
            </w:r>
          </w:p>
        </w:tc>
        <w:tc>
          <w:tcPr>
            <w:tcW w:w="1461" w:type="dxa"/>
          </w:tcPr>
          <w:p w:rsidR="00A91BE8" w:rsidRPr="00C04637" w:rsidRDefault="00A91BE8" w:rsidP="00400DC5">
            <w:pPr>
              <w:jc w:val="center"/>
              <w:rPr>
                <w:rFonts w:ascii="Arial Narrow" w:hAnsi="Arial Narrow"/>
              </w:rPr>
            </w:pPr>
            <w:r w:rsidRPr="00C04637">
              <w:rPr>
                <w:rFonts w:ascii="Arial Narrow" w:hAnsi="Arial Narrow"/>
              </w:rPr>
              <w:lastRenderedPageBreak/>
              <w:t xml:space="preserve">Modul dan multimedia </w:t>
            </w:r>
          </w:p>
        </w:tc>
        <w:tc>
          <w:tcPr>
            <w:tcW w:w="1304" w:type="dxa"/>
          </w:tcPr>
          <w:p w:rsidR="00A91BE8" w:rsidRPr="00C04637" w:rsidRDefault="008A0577" w:rsidP="008B5FA9">
            <w:pPr>
              <w:jc w:val="center"/>
              <w:rPr>
                <w:rFonts w:ascii="Arial Narrow" w:hAnsi="Arial Narrow"/>
              </w:rPr>
            </w:pPr>
            <w:r>
              <w:rPr>
                <w:rFonts w:ascii="Arial Narrow" w:hAnsi="Arial Narrow"/>
              </w:rPr>
              <w:t>Helmi yenie (4)</w:t>
            </w:r>
          </w:p>
        </w:tc>
        <w:tc>
          <w:tcPr>
            <w:tcW w:w="1399" w:type="dxa"/>
          </w:tcPr>
          <w:p w:rsidR="00A91BE8" w:rsidRPr="00C04637" w:rsidRDefault="00A91BE8" w:rsidP="00400DC5">
            <w:pPr>
              <w:jc w:val="center"/>
              <w:rPr>
                <w:rFonts w:ascii="Arial Narrow" w:hAnsi="Arial Narrow"/>
              </w:rPr>
            </w:pPr>
            <w:r w:rsidRPr="00C04637">
              <w:rPr>
                <w:rFonts w:ascii="Arial Narrow" w:hAnsi="Arial Narrow"/>
              </w:rPr>
              <w:t xml:space="preserve">Kelengkapan dan </w:t>
            </w:r>
            <w:r w:rsidRPr="00C04637">
              <w:rPr>
                <w:rFonts w:ascii="Arial Narrow" w:hAnsi="Arial Narrow"/>
              </w:rPr>
              <w:lastRenderedPageBreak/>
              <w:t>kebenaran penjelasan singkat</w:t>
            </w:r>
          </w:p>
        </w:tc>
        <w:tc>
          <w:tcPr>
            <w:tcW w:w="1265" w:type="dxa"/>
            <w:vMerge/>
          </w:tcPr>
          <w:p w:rsidR="00A91BE8" w:rsidRPr="00C04637" w:rsidRDefault="00A91BE8" w:rsidP="008B5FA9">
            <w:pPr>
              <w:jc w:val="center"/>
              <w:rPr>
                <w:rFonts w:ascii="Arial Narrow" w:hAnsi="Arial Narrow"/>
              </w:rPr>
            </w:pPr>
          </w:p>
        </w:tc>
      </w:tr>
      <w:tr w:rsidR="00C04637" w:rsidRPr="00C04637" w:rsidTr="002E6BF8">
        <w:tc>
          <w:tcPr>
            <w:tcW w:w="1032" w:type="dxa"/>
          </w:tcPr>
          <w:p w:rsidR="001668C9" w:rsidRPr="00C04637" w:rsidRDefault="001668C9" w:rsidP="008B5FA9">
            <w:pPr>
              <w:jc w:val="center"/>
              <w:rPr>
                <w:rFonts w:ascii="Arial Narrow" w:hAnsi="Arial Narrow"/>
              </w:rPr>
            </w:pPr>
          </w:p>
        </w:tc>
        <w:tc>
          <w:tcPr>
            <w:tcW w:w="1439" w:type="dxa"/>
          </w:tcPr>
          <w:p w:rsidR="001668C9" w:rsidRPr="00C04637" w:rsidRDefault="001668C9" w:rsidP="008B5FA9">
            <w:pPr>
              <w:jc w:val="center"/>
              <w:rPr>
                <w:rFonts w:ascii="Arial Narrow" w:hAnsi="Arial Narrow"/>
              </w:rPr>
            </w:pPr>
          </w:p>
        </w:tc>
        <w:tc>
          <w:tcPr>
            <w:tcW w:w="2144" w:type="dxa"/>
          </w:tcPr>
          <w:p w:rsidR="001668C9" w:rsidRPr="00C04637" w:rsidRDefault="001668C9" w:rsidP="00315A03">
            <w:pPr>
              <w:rPr>
                <w:rFonts w:ascii="Arial Narrow" w:hAnsi="Arial Narrow"/>
                <w:b/>
              </w:rPr>
            </w:pPr>
            <w:r w:rsidRPr="00C04637">
              <w:rPr>
                <w:rFonts w:ascii="Arial Narrow" w:hAnsi="Arial Narrow"/>
                <w:b/>
              </w:rPr>
              <w:t>UAS</w:t>
            </w:r>
          </w:p>
        </w:tc>
        <w:tc>
          <w:tcPr>
            <w:tcW w:w="1555" w:type="dxa"/>
          </w:tcPr>
          <w:p w:rsidR="001668C9" w:rsidRPr="00C04637" w:rsidRDefault="001668C9" w:rsidP="00400DC5">
            <w:pPr>
              <w:jc w:val="center"/>
              <w:rPr>
                <w:rFonts w:ascii="Arial Narrow" w:hAnsi="Arial Narrow"/>
              </w:rPr>
            </w:pPr>
          </w:p>
        </w:tc>
        <w:tc>
          <w:tcPr>
            <w:tcW w:w="1577" w:type="dxa"/>
          </w:tcPr>
          <w:p w:rsidR="001668C9" w:rsidRPr="00C04637" w:rsidRDefault="001668C9" w:rsidP="008B5FA9">
            <w:pPr>
              <w:jc w:val="center"/>
              <w:rPr>
                <w:rFonts w:ascii="Arial Narrow" w:hAnsi="Arial Narrow"/>
              </w:rPr>
            </w:pPr>
          </w:p>
        </w:tc>
        <w:tc>
          <w:tcPr>
            <w:tcW w:w="1461" w:type="dxa"/>
          </w:tcPr>
          <w:p w:rsidR="001668C9" w:rsidRPr="00C04637" w:rsidRDefault="001668C9" w:rsidP="00400DC5">
            <w:pPr>
              <w:jc w:val="center"/>
              <w:rPr>
                <w:rFonts w:ascii="Arial Narrow" w:hAnsi="Arial Narrow"/>
              </w:rPr>
            </w:pPr>
          </w:p>
        </w:tc>
        <w:tc>
          <w:tcPr>
            <w:tcW w:w="1304" w:type="dxa"/>
          </w:tcPr>
          <w:p w:rsidR="001668C9" w:rsidRPr="00C04637" w:rsidRDefault="001668C9" w:rsidP="008B5FA9">
            <w:pPr>
              <w:jc w:val="center"/>
              <w:rPr>
                <w:rFonts w:ascii="Arial Narrow" w:hAnsi="Arial Narrow"/>
              </w:rPr>
            </w:pPr>
            <w:r w:rsidRPr="00C04637">
              <w:rPr>
                <w:rFonts w:ascii="Arial Narrow" w:hAnsi="Arial Narrow"/>
              </w:rPr>
              <w:t>Helmi yenie</w:t>
            </w:r>
            <w:r w:rsidR="008A0577">
              <w:rPr>
                <w:rFonts w:ascii="Arial Narrow" w:hAnsi="Arial Narrow"/>
              </w:rPr>
              <w:t xml:space="preserve"> (5</w:t>
            </w:r>
            <w:r w:rsidR="00D12A84" w:rsidRPr="00C04637">
              <w:rPr>
                <w:rFonts w:ascii="Arial Narrow" w:hAnsi="Arial Narrow"/>
              </w:rPr>
              <w:t>)</w:t>
            </w:r>
          </w:p>
        </w:tc>
        <w:tc>
          <w:tcPr>
            <w:tcW w:w="1399" w:type="dxa"/>
          </w:tcPr>
          <w:p w:rsidR="001668C9" w:rsidRPr="00C04637" w:rsidRDefault="001668C9" w:rsidP="00400DC5">
            <w:pPr>
              <w:jc w:val="center"/>
              <w:rPr>
                <w:rFonts w:ascii="Arial Narrow" w:hAnsi="Arial Narrow"/>
              </w:rPr>
            </w:pPr>
          </w:p>
        </w:tc>
        <w:tc>
          <w:tcPr>
            <w:tcW w:w="1265" w:type="dxa"/>
          </w:tcPr>
          <w:p w:rsidR="001668C9" w:rsidRPr="00C04637" w:rsidRDefault="001668C9" w:rsidP="008B5FA9">
            <w:pPr>
              <w:jc w:val="center"/>
              <w:rPr>
                <w:rFonts w:ascii="Arial Narrow" w:hAnsi="Arial Narrow"/>
              </w:rPr>
            </w:pPr>
          </w:p>
        </w:tc>
      </w:tr>
    </w:tbl>
    <w:p w:rsidR="008B5FA9" w:rsidRPr="00C04637" w:rsidRDefault="008B5FA9" w:rsidP="008B5FA9">
      <w:pPr>
        <w:jc w:val="center"/>
        <w:rPr>
          <w:rFonts w:ascii="Arial Narrow" w:hAnsi="Arial Narrow"/>
        </w:rPr>
      </w:pPr>
    </w:p>
    <w:p w:rsidR="00C04637" w:rsidRPr="00C04637" w:rsidRDefault="00C04637" w:rsidP="00C04637">
      <w:pPr>
        <w:tabs>
          <w:tab w:val="left" w:pos="1730"/>
          <w:tab w:val="right" w:pos="13959"/>
        </w:tabs>
        <w:spacing w:after="0" w:line="240" w:lineRule="auto"/>
        <w:jc w:val="right"/>
        <w:rPr>
          <w:rFonts w:ascii="Arial Narrow" w:hAnsi="Arial Narrow" w:cs="Times New Roman"/>
          <w:sz w:val="24"/>
          <w:szCs w:val="24"/>
        </w:rPr>
      </w:pPr>
      <w:r w:rsidRPr="00C04637">
        <w:rPr>
          <w:rFonts w:ascii="Arial Narrow" w:hAnsi="Arial Narrow" w:cs="Times New Roman"/>
          <w:sz w:val="24"/>
          <w:szCs w:val="24"/>
        </w:rPr>
        <w:t>Band</w:t>
      </w:r>
      <w:r w:rsidR="00CE3257">
        <w:rPr>
          <w:rFonts w:ascii="Arial Narrow" w:hAnsi="Arial Narrow" w:cs="Times New Roman"/>
          <w:sz w:val="24"/>
          <w:szCs w:val="24"/>
        </w:rPr>
        <w:t>ar  Lampung,      Januari   2020</w:t>
      </w:r>
    </w:p>
    <w:p w:rsidR="00C04637" w:rsidRPr="00C04637" w:rsidRDefault="00C04637" w:rsidP="00C04637">
      <w:p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Pr="00C04637">
        <w:rPr>
          <w:rFonts w:ascii="Arial Narrow" w:hAnsi="Arial Narrow" w:cs="Times New Roman"/>
          <w:sz w:val="24"/>
          <w:szCs w:val="24"/>
        </w:rPr>
        <w:t>Ketua Prodi D III KebidananTanjungkarang</w:t>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t xml:space="preserve">                   </w:t>
      </w:r>
      <w:r>
        <w:rPr>
          <w:rFonts w:ascii="Arial Narrow" w:hAnsi="Arial Narrow" w:cs="Times New Roman"/>
          <w:sz w:val="24"/>
          <w:szCs w:val="24"/>
        </w:rPr>
        <w:t xml:space="preserve">           </w:t>
      </w:r>
      <w:r w:rsidRPr="00C04637">
        <w:rPr>
          <w:rFonts w:ascii="Arial Narrow" w:hAnsi="Arial Narrow" w:cs="Times New Roman"/>
          <w:sz w:val="24"/>
          <w:szCs w:val="24"/>
        </w:rPr>
        <w:t>Penanggungjawab Mata</w:t>
      </w:r>
      <w:r>
        <w:rPr>
          <w:rFonts w:ascii="Arial Narrow" w:hAnsi="Arial Narrow" w:cs="Times New Roman"/>
          <w:sz w:val="24"/>
          <w:szCs w:val="24"/>
        </w:rPr>
        <w:t xml:space="preserve"> </w:t>
      </w:r>
      <w:r w:rsidRPr="00C04637">
        <w:rPr>
          <w:rFonts w:ascii="Arial Narrow" w:hAnsi="Arial Narrow" w:cs="Times New Roman"/>
          <w:sz w:val="24"/>
          <w:szCs w:val="24"/>
        </w:rPr>
        <w:t>Kuliah</w:t>
      </w:r>
    </w:p>
    <w:p w:rsidR="00C04637" w:rsidRPr="00C04637" w:rsidRDefault="00C04637" w:rsidP="00C04637">
      <w:pPr>
        <w:spacing w:after="0" w:line="240" w:lineRule="auto"/>
        <w:ind w:left="720" w:firstLine="720"/>
        <w:rPr>
          <w:rFonts w:ascii="Arial Narrow" w:hAnsi="Arial Narrow" w:cs="Times New Roman"/>
          <w:sz w:val="24"/>
          <w:szCs w:val="24"/>
        </w:rPr>
      </w:pPr>
    </w:p>
    <w:p w:rsidR="00C04637" w:rsidRPr="007D2C7A" w:rsidRDefault="00C04637" w:rsidP="00C04637">
      <w:pPr>
        <w:spacing w:after="0" w:line="240" w:lineRule="auto"/>
        <w:jc w:val="right"/>
        <w:rPr>
          <w:rFonts w:ascii="Times New Roman" w:hAnsi="Times New Roman" w:cs="Times New Roman"/>
          <w:sz w:val="24"/>
          <w:szCs w:val="24"/>
        </w:rPr>
      </w:pPr>
    </w:p>
    <w:p w:rsidR="00C04637" w:rsidRPr="00C04637" w:rsidRDefault="00C04637" w:rsidP="00C04637">
      <w:pPr>
        <w:spacing w:after="0" w:line="240" w:lineRule="auto"/>
        <w:jc w:val="right"/>
        <w:rPr>
          <w:rFonts w:ascii="Arial Narrow" w:hAnsi="Arial Narrow" w:cs="Times New Roman"/>
          <w:sz w:val="24"/>
          <w:szCs w:val="24"/>
        </w:rPr>
      </w:pPr>
    </w:p>
    <w:p w:rsidR="00C04637" w:rsidRPr="00C04637" w:rsidRDefault="00C04637" w:rsidP="00C04637">
      <w:pPr>
        <w:spacing w:after="0" w:line="240" w:lineRule="auto"/>
        <w:ind w:left="1440"/>
        <w:rPr>
          <w:rFonts w:ascii="Arial Narrow" w:hAnsi="Arial Narrow" w:cs="Times New Roman"/>
          <w:sz w:val="24"/>
          <w:szCs w:val="24"/>
        </w:rPr>
      </w:pPr>
      <w:r w:rsidRPr="00C04637">
        <w:rPr>
          <w:rFonts w:ascii="Arial Narrow" w:hAnsi="Arial Narrow" w:cs="Times New Roman"/>
          <w:sz w:val="24"/>
          <w:szCs w:val="24"/>
        </w:rPr>
        <w:t>Nelly Indrasari , SSiT, M Kes</w:t>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t xml:space="preserve">   </w:t>
      </w:r>
      <w:r w:rsidRPr="00C04637">
        <w:rPr>
          <w:rFonts w:ascii="Arial Narrow" w:hAnsi="Arial Narrow" w:cs="Times New Roman"/>
          <w:sz w:val="24"/>
          <w:szCs w:val="24"/>
        </w:rPr>
        <w:tab/>
        <w:t xml:space="preserve">           Yeyen Putriana, SsiT, M Keb </w:t>
      </w:r>
    </w:p>
    <w:p w:rsidR="00C04637" w:rsidRPr="00C04637" w:rsidRDefault="00C04637" w:rsidP="00C04637">
      <w:pPr>
        <w:rPr>
          <w:rFonts w:ascii="Arial Narrow" w:hAnsi="Arial Narrow" w:cs="Times New Roman"/>
          <w:sz w:val="24"/>
          <w:szCs w:val="24"/>
        </w:rPr>
      </w:pPr>
      <w:r w:rsidRPr="00C04637">
        <w:rPr>
          <w:rFonts w:ascii="Arial Narrow" w:hAnsi="Arial Narrow" w:cs="Times New Roman"/>
          <w:sz w:val="24"/>
          <w:szCs w:val="24"/>
        </w:rPr>
        <w:tab/>
      </w:r>
      <w:r w:rsidRPr="00C04637">
        <w:rPr>
          <w:rFonts w:ascii="Arial Narrow" w:hAnsi="Arial Narrow" w:cs="Times New Roman"/>
          <w:sz w:val="24"/>
          <w:szCs w:val="24"/>
        </w:rPr>
        <w:tab/>
        <w:t>NIP; 197309061992122001</w:t>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r>
      <w:r w:rsidRPr="00C04637">
        <w:rPr>
          <w:rFonts w:ascii="Arial Narrow" w:hAnsi="Arial Narrow" w:cs="Times New Roman"/>
          <w:sz w:val="24"/>
          <w:szCs w:val="24"/>
        </w:rPr>
        <w:tab/>
        <w:t xml:space="preserve">                        NIP: 197401281992122001</w:t>
      </w:r>
    </w:p>
    <w:p w:rsidR="00C04637" w:rsidRDefault="00C04637" w:rsidP="00C04637">
      <w:pPr>
        <w:spacing w:after="0" w:line="240" w:lineRule="auto"/>
        <w:jc w:val="center"/>
        <w:rPr>
          <w:rFonts w:ascii="Times New Roman" w:hAnsi="Times New Roman" w:cs="Times New Roman"/>
          <w:sz w:val="24"/>
          <w:szCs w:val="24"/>
        </w:rPr>
      </w:pPr>
    </w:p>
    <w:p w:rsidR="00C04637" w:rsidRDefault="00C04637" w:rsidP="008B5FA9">
      <w:pPr>
        <w:jc w:val="center"/>
      </w:pPr>
    </w:p>
    <w:sectPr w:rsidR="00C04637" w:rsidSect="007E30F8">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4C" w:rsidRDefault="0094094C" w:rsidP="007E30F8">
      <w:pPr>
        <w:spacing w:after="0" w:line="240" w:lineRule="auto"/>
      </w:pPr>
      <w:r>
        <w:separator/>
      </w:r>
    </w:p>
  </w:endnote>
  <w:endnote w:type="continuationSeparator" w:id="0">
    <w:p w:rsidR="0094094C" w:rsidRDefault="0094094C" w:rsidP="007E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147922"/>
      <w:docPartObj>
        <w:docPartGallery w:val="Page Numbers (Bottom of Page)"/>
        <w:docPartUnique/>
      </w:docPartObj>
    </w:sdtPr>
    <w:sdtEndPr>
      <w:rPr>
        <w:noProof/>
      </w:rPr>
    </w:sdtEndPr>
    <w:sdtContent>
      <w:p w:rsidR="00400DC5" w:rsidRDefault="00400DC5">
        <w:pPr>
          <w:pStyle w:val="Footer"/>
          <w:jc w:val="right"/>
        </w:pPr>
        <w:r>
          <w:fldChar w:fldCharType="begin"/>
        </w:r>
        <w:r>
          <w:instrText xml:space="preserve"> PAGE   \* MERGEFORMAT </w:instrText>
        </w:r>
        <w:r>
          <w:fldChar w:fldCharType="separate"/>
        </w:r>
        <w:r w:rsidR="00A92B47">
          <w:rPr>
            <w:noProof/>
          </w:rPr>
          <w:t>3</w:t>
        </w:r>
        <w:r>
          <w:rPr>
            <w:noProof/>
          </w:rPr>
          <w:fldChar w:fldCharType="end"/>
        </w:r>
      </w:p>
    </w:sdtContent>
  </w:sdt>
  <w:p w:rsidR="00400DC5" w:rsidRDefault="00400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4C" w:rsidRDefault="0094094C" w:rsidP="007E30F8">
      <w:pPr>
        <w:spacing w:after="0" w:line="240" w:lineRule="auto"/>
      </w:pPr>
      <w:r>
        <w:separator/>
      </w:r>
    </w:p>
  </w:footnote>
  <w:footnote w:type="continuationSeparator" w:id="0">
    <w:p w:rsidR="0094094C" w:rsidRDefault="0094094C" w:rsidP="007E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horzAnchor="margin" w:tblpY="463"/>
      <w:tblW w:w="0" w:type="auto"/>
      <w:tblLook w:val="04A0" w:firstRow="1" w:lastRow="0" w:firstColumn="1" w:lastColumn="0" w:noHBand="0" w:noVBand="1"/>
    </w:tblPr>
    <w:tblGrid>
      <w:gridCol w:w="1415"/>
      <w:gridCol w:w="3876"/>
      <w:gridCol w:w="2606"/>
      <w:gridCol w:w="2611"/>
      <w:gridCol w:w="2668"/>
    </w:tblGrid>
    <w:tr w:rsidR="00400DC5" w:rsidRPr="0018077A" w:rsidTr="007E30F8">
      <w:tc>
        <w:tcPr>
          <w:tcW w:w="1415" w:type="dxa"/>
          <w:vMerge w:val="restart"/>
        </w:tcPr>
        <w:p w:rsidR="00400DC5" w:rsidRPr="0018077A" w:rsidRDefault="00400DC5" w:rsidP="007E30F8">
          <w:pPr>
            <w:jc w:val="center"/>
            <w:rPr>
              <w:rFonts w:ascii="Agency FB" w:hAnsi="Agency FB"/>
              <w:sz w:val="16"/>
              <w:szCs w:val="16"/>
            </w:rPr>
          </w:pPr>
          <w:r w:rsidRPr="0018077A">
            <w:rPr>
              <w:rFonts w:ascii="Agency FB" w:hAnsi="Agency FB"/>
              <w:noProof/>
              <w:sz w:val="16"/>
              <w:szCs w:val="16"/>
            </w:rPr>
            <w:drawing>
              <wp:inline distT="0" distB="0" distL="0" distR="0" wp14:anchorId="26204601" wp14:editId="3F2A5421">
                <wp:extent cx="375314" cy="50399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030" cy="506298"/>
                        </a:xfrm>
                        <a:prstGeom prst="rect">
                          <a:avLst/>
                        </a:prstGeom>
                        <a:noFill/>
                        <a:ln>
                          <a:noFill/>
                        </a:ln>
                      </pic:spPr>
                    </pic:pic>
                  </a:graphicData>
                </a:graphic>
              </wp:inline>
            </w:drawing>
          </w:r>
        </w:p>
      </w:tc>
      <w:tc>
        <w:tcPr>
          <w:tcW w:w="3876" w:type="dxa"/>
          <w:vMerge w:val="restart"/>
        </w:tcPr>
        <w:p w:rsidR="00400DC5" w:rsidRPr="0018077A" w:rsidRDefault="00400DC5" w:rsidP="007E30F8">
          <w:pPr>
            <w:jc w:val="center"/>
            <w:rPr>
              <w:rFonts w:ascii="Agency FB" w:hAnsi="Agency FB"/>
              <w:sz w:val="16"/>
              <w:szCs w:val="16"/>
            </w:rPr>
          </w:pPr>
          <w:r w:rsidRPr="0018077A">
            <w:rPr>
              <w:rFonts w:ascii="Agency FB" w:hAnsi="Agency FB"/>
              <w:sz w:val="16"/>
              <w:szCs w:val="16"/>
            </w:rPr>
            <w:t>POLTEKKES KEMENKES TANJUNGKARANG</w:t>
          </w:r>
        </w:p>
        <w:p w:rsidR="00400DC5" w:rsidRPr="0018077A" w:rsidRDefault="00400DC5" w:rsidP="007E30F8">
          <w:pPr>
            <w:jc w:val="center"/>
            <w:rPr>
              <w:rFonts w:ascii="Agency FB" w:hAnsi="Agency FB"/>
              <w:sz w:val="16"/>
              <w:szCs w:val="16"/>
            </w:rPr>
          </w:pPr>
          <w:r w:rsidRPr="0018077A">
            <w:rPr>
              <w:rFonts w:ascii="Agency FB" w:hAnsi="Agency FB"/>
              <w:sz w:val="16"/>
              <w:szCs w:val="16"/>
            </w:rPr>
            <w:t>MANUAL PROSEDUL PENYUSUNAN KEGIATAN PERKULIAHAN</w:t>
          </w:r>
        </w:p>
      </w:tc>
      <w:tc>
        <w:tcPr>
          <w:tcW w:w="2606" w:type="dxa"/>
        </w:tcPr>
        <w:p w:rsidR="00400DC5" w:rsidRPr="0018077A" w:rsidRDefault="00400DC5" w:rsidP="007E30F8">
          <w:pPr>
            <w:rPr>
              <w:rFonts w:ascii="Agency FB" w:hAnsi="Agency FB"/>
              <w:sz w:val="16"/>
              <w:szCs w:val="16"/>
            </w:rPr>
          </w:pPr>
          <w:r w:rsidRPr="0018077A">
            <w:rPr>
              <w:rFonts w:ascii="Agency FB" w:hAnsi="Agency FB"/>
              <w:sz w:val="16"/>
              <w:szCs w:val="16"/>
            </w:rPr>
            <w:t>KODE:</w:t>
          </w:r>
        </w:p>
      </w:tc>
      <w:tc>
        <w:tcPr>
          <w:tcW w:w="2611" w:type="dxa"/>
        </w:tcPr>
        <w:p w:rsidR="00400DC5" w:rsidRPr="0018077A" w:rsidRDefault="00400DC5" w:rsidP="007E30F8">
          <w:pPr>
            <w:rPr>
              <w:rFonts w:ascii="Agency FB" w:hAnsi="Agency FB"/>
              <w:sz w:val="16"/>
              <w:szCs w:val="16"/>
            </w:rPr>
          </w:pPr>
          <w:r w:rsidRPr="0018077A">
            <w:rPr>
              <w:rFonts w:ascii="Agency FB" w:hAnsi="Agency FB"/>
              <w:sz w:val="16"/>
              <w:szCs w:val="16"/>
            </w:rPr>
            <w:t>LAMPIRAN</w:t>
          </w:r>
        </w:p>
      </w:tc>
      <w:tc>
        <w:tcPr>
          <w:tcW w:w="2668" w:type="dxa"/>
        </w:tcPr>
        <w:p w:rsidR="00400DC5" w:rsidRPr="0018077A" w:rsidRDefault="00400DC5" w:rsidP="007E30F8">
          <w:pPr>
            <w:rPr>
              <w:rFonts w:ascii="Agency FB" w:hAnsi="Agency FB"/>
              <w:sz w:val="16"/>
              <w:szCs w:val="16"/>
            </w:rPr>
          </w:pPr>
          <w:r w:rsidRPr="0018077A">
            <w:rPr>
              <w:rFonts w:ascii="Agency FB" w:hAnsi="Agency FB"/>
              <w:sz w:val="16"/>
              <w:szCs w:val="16"/>
            </w:rPr>
            <w:t>MP.PKTJK.13.3</w:t>
          </w:r>
          <w:r>
            <w:rPr>
              <w:rFonts w:ascii="Agency FB" w:hAnsi="Agency FB"/>
              <w:sz w:val="16"/>
              <w:szCs w:val="16"/>
            </w:rPr>
            <w:t>p</w:t>
          </w:r>
        </w:p>
        <w:p w:rsidR="00400DC5" w:rsidRPr="0018077A" w:rsidRDefault="00400DC5" w:rsidP="007E30F8">
          <w:pPr>
            <w:rPr>
              <w:rFonts w:ascii="Agency FB" w:hAnsi="Agency FB"/>
              <w:sz w:val="16"/>
              <w:szCs w:val="16"/>
            </w:rPr>
          </w:pPr>
          <w:r w:rsidRPr="0018077A">
            <w:rPr>
              <w:rFonts w:ascii="Agency FB" w:hAnsi="Agency FB"/>
              <w:sz w:val="16"/>
              <w:szCs w:val="16"/>
            </w:rPr>
            <w:t>FORM.PKTJK.13.01</w:t>
          </w:r>
        </w:p>
      </w:tc>
    </w:tr>
    <w:tr w:rsidR="00400DC5" w:rsidRPr="0018077A" w:rsidTr="007E30F8">
      <w:trPr>
        <w:trHeight w:val="258"/>
      </w:trPr>
      <w:tc>
        <w:tcPr>
          <w:tcW w:w="1415" w:type="dxa"/>
          <w:vMerge/>
        </w:tcPr>
        <w:p w:rsidR="00400DC5" w:rsidRPr="0018077A" w:rsidRDefault="00400DC5" w:rsidP="007E30F8">
          <w:pPr>
            <w:jc w:val="center"/>
            <w:rPr>
              <w:rFonts w:ascii="Agency FB" w:hAnsi="Agency FB"/>
              <w:sz w:val="16"/>
              <w:szCs w:val="16"/>
            </w:rPr>
          </w:pPr>
        </w:p>
      </w:tc>
      <w:tc>
        <w:tcPr>
          <w:tcW w:w="3876" w:type="dxa"/>
          <w:vMerge/>
        </w:tcPr>
        <w:p w:rsidR="00400DC5" w:rsidRPr="0018077A" w:rsidRDefault="00400DC5" w:rsidP="007E30F8">
          <w:pPr>
            <w:jc w:val="center"/>
            <w:rPr>
              <w:rFonts w:ascii="Agency FB" w:hAnsi="Agency FB"/>
              <w:sz w:val="16"/>
              <w:szCs w:val="16"/>
            </w:rPr>
          </w:pPr>
        </w:p>
      </w:tc>
      <w:tc>
        <w:tcPr>
          <w:tcW w:w="2606" w:type="dxa"/>
        </w:tcPr>
        <w:p w:rsidR="00400DC5" w:rsidRPr="0018077A" w:rsidRDefault="00400DC5" w:rsidP="007E30F8">
          <w:pPr>
            <w:rPr>
              <w:rFonts w:ascii="Agency FB" w:hAnsi="Agency FB"/>
              <w:sz w:val="16"/>
              <w:szCs w:val="16"/>
            </w:rPr>
          </w:pPr>
          <w:r w:rsidRPr="0018077A">
            <w:rPr>
              <w:rFonts w:ascii="Agency FB" w:hAnsi="Agency FB"/>
              <w:sz w:val="16"/>
              <w:szCs w:val="16"/>
            </w:rPr>
            <w:t>TANGGAL</w:t>
          </w:r>
        </w:p>
        <w:p w:rsidR="00400DC5" w:rsidRPr="0018077A" w:rsidRDefault="00400DC5" w:rsidP="007E30F8">
          <w:pPr>
            <w:rPr>
              <w:rFonts w:ascii="Agency FB" w:hAnsi="Agency FB"/>
              <w:sz w:val="16"/>
              <w:szCs w:val="16"/>
            </w:rPr>
          </w:pPr>
          <w:r w:rsidRPr="0018077A">
            <w:rPr>
              <w:rFonts w:ascii="Agency FB" w:hAnsi="Agency FB"/>
              <w:sz w:val="16"/>
              <w:szCs w:val="16"/>
            </w:rPr>
            <w:t>REVISI</w:t>
          </w:r>
        </w:p>
        <w:p w:rsidR="00400DC5" w:rsidRPr="0018077A" w:rsidRDefault="00400DC5" w:rsidP="007E30F8">
          <w:pPr>
            <w:rPr>
              <w:rFonts w:ascii="Agency FB" w:hAnsi="Agency FB"/>
              <w:sz w:val="16"/>
              <w:szCs w:val="16"/>
            </w:rPr>
          </w:pPr>
          <w:r w:rsidRPr="0018077A">
            <w:rPr>
              <w:rFonts w:ascii="Agency FB" w:hAnsi="Agency FB"/>
              <w:sz w:val="16"/>
              <w:szCs w:val="16"/>
            </w:rPr>
            <w:t>HALAMAN</w:t>
          </w:r>
        </w:p>
      </w:tc>
      <w:tc>
        <w:tcPr>
          <w:tcW w:w="2611" w:type="dxa"/>
        </w:tcPr>
        <w:p w:rsidR="00400DC5" w:rsidRPr="0018077A" w:rsidRDefault="00400DC5" w:rsidP="007E30F8">
          <w:pPr>
            <w:rPr>
              <w:rFonts w:ascii="Agency FB" w:hAnsi="Agency FB"/>
              <w:sz w:val="16"/>
              <w:szCs w:val="16"/>
            </w:rPr>
          </w:pPr>
          <w:r w:rsidRPr="0018077A">
            <w:rPr>
              <w:rFonts w:ascii="Agency FB" w:hAnsi="Agency FB"/>
              <w:sz w:val="16"/>
              <w:szCs w:val="16"/>
            </w:rPr>
            <w:t>29 AGUSTUS 2014</w:t>
          </w:r>
        </w:p>
      </w:tc>
      <w:tc>
        <w:tcPr>
          <w:tcW w:w="2668" w:type="dxa"/>
        </w:tcPr>
        <w:p w:rsidR="00400DC5" w:rsidRPr="0018077A" w:rsidRDefault="00400DC5" w:rsidP="007E30F8">
          <w:pPr>
            <w:rPr>
              <w:rFonts w:ascii="Agency FB" w:hAnsi="Agency FB"/>
              <w:sz w:val="16"/>
              <w:szCs w:val="16"/>
            </w:rPr>
          </w:pPr>
        </w:p>
      </w:tc>
    </w:tr>
  </w:tbl>
  <w:p w:rsidR="00400DC5" w:rsidRDefault="00400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365"/>
    <w:multiLevelType w:val="hybridMultilevel"/>
    <w:tmpl w:val="742E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3E89"/>
    <w:multiLevelType w:val="hybridMultilevel"/>
    <w:tmpl w:val="A8C6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C2E5D"/>
    <w:multiLevelType w:val="hybridMultilevel"/>
    <w:tmpl w:val="B0F8C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213D6"/>
    <w:multiLevelType w:val="hybridMultilevel"/>
    <w:tmpl w:val="5758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3F1E"/>
    <w:multiLevelType w:val="hybridMultilevel"/>
    <w:tmpl w:val="6ACCAD04"/>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CD351AA"/>
    <w:multiLevelType w:val="hybridMultilevel"/>
    <w:tmpl w:val="6950C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B0E0A"/>
    <w:multiLevelType w:val="hybridMultilevel"/>
    <w:tmpl w:val="A536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56CD8"/>
    <w:multiLevelType w:val="hybridMultilevel"/>
    <w:tmpl w:val="2F1A773C"/>
    <w:lvl w:ilvl="0" w:tplc="D466FE4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7C062A3"/>
    <w:multiLevelType w:val="hybridMultilevel"/>
    <w:tmpl w:val="94949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71C0A"/>
    <w:multiLevelType w:val="hybridMultilevel"/>
    <w:tmpl w:val="1A8C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1823"/>
    <w:multiLevelType w:val="hybridMultilevel"/>
    <w:tmpl w:val="242C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C0DCB"/>
    <w:multiLevelType w:val="hybridMultilevel"/>
    <w:tmpl w:val="15EC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61F9D"/>
    <w:multiLevelType w:val="hybridMultilevel"/>
    <w:tmpl w:val="04FE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A9D"/>
    <w:multiLevelType w:val="hybridMultilevel"/>
    <w:tmpl w:val="C1463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65D4D"/>
    <w:multiLevelType w:val="hybridMultilevel"/>
    <w:tmpl w:val="15EC5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4"/>
  </w:num>
  <w:num w:numId="5">
    <w:abstractNumId w:val="7"/>
  </w:num>
  <w:num w:numId="6">
    <w:abstractNumId w:val="8"/>
  </w:num>
  <w:num w:numId="7">
    <w:abstractNumId w:val="5"/>
  </w:num>
  <w:num w:numId="8">
    <w:abstractNumId w:val="1"/>
  </w:num>
  <w:num w:numId="9">
    <w:abstractNumId w:val="3"/>
  </w:num>
  <w:num w:numId="10">
    <w:abstractNumId w:val="0"/>
  </w:num>
  <w:num w:numId="11">
    <w:abstractNumId w:val="6"/>
  </w:num>
  <w:num w:numId="12">
    <w:abstractNumId w:val="13"/>
  </w:num>
  <w:num w:numId="13">
    <w:abstractNumId w:val="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F8"/>
    <w:rsid w:val="000228BD"/>
    <w:rsid w:val="000B429A"/>
    <w:rsid w:val="000E4EC9"/>
    <w:rsid w:val="001668C9"/>
    <w:rsid w:val="001B085F"/>
    <w:rsid w:val="00295EFB"/>
    <w:rsid w:val="002E6BF8"/>
    <w:rsid w:val="00315A03"/>
    <w:rsid w:val="003721D1"/>
    <w:rsid w:val="003D6034"/>
    <w:rsid w:val="00400DC5"/>
    <w:rsid w:val="0057498A"/>
    <w:rsid w:val="00644A3F"/>
    <w:rsid w:val="006470D5"/>
    <w:rsid w:val="00655E5C"/>
    <w:rsid w:val="006B1F3F"/>
    <w:rsid w:val="007164FA"/>
    <w:rsid w:val="00796259"/>
    <w:rsid w:val="007E30F8"/>
    <w:rsid w:val="0087726F"/>
    <w:rsid w:val="008A0577"/>
    <w:rsid w:val="008B5FA9"/>
    <w:rsid w:val="0091070E"/>
    <w:rsid w:val="0094094C"/>
    <w:rsid w:val="009F2408"/>
    <w:rsid w:val="00A27788"/>
    <w:rsid w:val="00A27AB8"/>
    <w:rsid w:val="00A91BE8"/>
    <w:rsid w:val="00A92B47"/>
    <w:rsid w:val="00B564E6"/>
    <w:rsid w:val="00C04637"/>
    <w:rsid w:val="00C178E0"/>
    <w:rsid w:val="00C977B9"/>
    <w:rsid w:val="00CE3257"/>
    <w:rsid w:val="00D12A84"/>
    <w:rsid w:val="00D47606"/>
    <w:rsid w:val="00D910A9"/>
    <w:rsid w:val="00D950F7"/>
    <w:rsid w:val="00E2303A"/>
    <w:rsid w:val="00E30985"/>
    <w:rsid w:val="00E47682"/>
    <w:rsid w:val="00E63CEA"/>
    <w:rsid w:val="00F374F0"/>
    <w:rsid w:val="00F823C3"/>
    <w:rsid w:val="00FC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289E"/>
  <w15:docId w15:val="{C59C4C15-CBE4-4262-BA81-45C27850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F8"/>
    <w:rPr>
      <w:rFonts w:eastAsiaTheme="minorEastAsia"/>
    </w:rPr>
  </w:style>
  <w:style w:type="paragraph" w:styleId="Heading2">
    <w:name w:val="heading 2"/>
    <w:basedOn w:val="Normal"/>
    <w:next w:val="Normal"/>
    <w:link w:val="Heading2Char"/>
    <w:uiPriority w:val="9"/>
    <w:qFormat/>
    <w:rsid w:val="007E30F8"/>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0F8"/>
  </w:style>
  <w:style w:type="paragraph" w:styleId="Footer">
    <w:name w:val="footer"/>
    <w:basedOn w:val="Normal"/>
    <w:link w:val="FooterChar"/>
    <w:uiPriority w:val="99"/>
    <w:unhideWhenUsed/>
    <w:rsid w:val="007E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0F8"/>
  </w:style>
  <w:style w:type="table" w:styleId="TableGrid">
    <w:name w:val="Table Grid"/>
    <w:basedOn w:val="TableNormal"/>
    <w:uiPriority w:val="59"/>
    <w:rsid w:val="007E30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0F8"/>
    <w:rPr>
      <w:rFonts w:ascii="Tahoma" w:hAnsi="Tahoma" w:cs="Tahoma"/>
      <w:sz w:val="16"/>
      <w:szCs w:val="16"/>
    </w:rPr>
  </w:style>
  <w:style w:type="character" w:customStyle="1" w:styleId="Heading2Char">
    <w:name w:val="Heading 2 Char"/>
    <w:basedOn w:val="DefaultParagraphFont"/>
    <w:link w:val="Heading2"/>
    <w:uiPriority w:val="9"/>
    <w:rsid w:val="007E30F8"/>
    <w:rPr>
      <w:rFonts w:ascii="Times New Roman" w:eastAsia="Times New Roman" w:hAnsi="Times New Roman" w:cs="Times New Roman"/>
      <w:b/>
      <w:bCs/>
      <w:sz w:val="24"/>
      <w:szCs w:val="24"/>
    </w:rPr>
  </w:style>
  <w:style w:type="paragraph" w:styleId="ListParagraph">
    <w:name w:val="List Paragraph"/>
    <w:basedOn w:val="Normal"/>
    <w:uiPriority w:val="34"/>
    <w:qFormat/>
    <w:rsid w:val="007E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9</cp:revision>
  <cp:lastPrinted>2020-01-23T03:02:00Z</cp:lastPrinted>
  <dcterms:created xsi:type="dcterms:W3CDTF">2019-03-07T03:55:00Z</dcterms:created>
  <dcterms:modified xsi:type="dcterms:W3CDTF">2020-01-23T03:03:00Z</dcterms:modified>
</cp:coreProperties>
</file>